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1" w:rsidRDefault="00491C81" w:rsidP="00491C81">
      <w:pPr>
        <w:spacing w:after="0" w:line="240" w:lineRule="auto"/>
        <w:jc w:val="both"/>
        <w:rPr>
          <w:rFonts w:cstheme="minorHAnsi"/>
          <w:b/>
        </w:rPr>
      </w:pPr>
    </w:p>
    <w:p w:rsidR="00491C81" w:rsidRPr="00491C81" w:rsidRDefault="00491C81" w:rsidP="00491C81">
      <w:pPr>
        <w:spacing w:after="0" w:line="240" w:lineRule="auto"/>
        <w:jc w:val="right"/>
        <w:rPr>
          <w:rFonts w:cstheme="minorHAnsi"/>
          <w:i/>
        </w:rPr>
      </w:pPr>
      <w:r w:rsidRPr="00491C81">
        <w:rPr>
          <w:rFonts w:cstheme="minorHAnsi"/>
          <w:i/>
        </w:rPr>
        <w:t>Informacja prasowa, 19 grudnia 2023 r.</w:t>
      </w:r>
    </w:p>
    <w:p w:rsidR="00491C81" w:rsidRPr="00491C81" w:rsidRDefault="00491C81" w:rsidP="00491C81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r w:rsidRPr="00491C81">
        <w:rPr>
          <w:rFonts w:cstheme="minorHAnsi"/>
          <w:b/>
        </w:rPr>
        <w:t>Optymistyczne dane w przemyśle dobrą prognozą dla targów</w:t>
      </w:r>
    </w:p>
    <w:bookmarkEnd w:id="0"/>
    <w:p w:rsidR="00491C81" w:rsidRPr="00491C81" w:rsidRDefault="00491C81" w:rsidP="00491C81">
      <w:pPr>
        <w:spacing w:after="0" w:line="240" w:lineRule="auto"/>
        <w:jc w:val="both"/>
        <w:rPr>
          <w:rFonts w:cstheme="minorHAnsi"/>
          <w:b/>
        </w:rPr>
      </w:pPr>
      <w:r w:rsidRPr="00491C81">
        <w:rPr>
          <w:rFonts w:cstheme="minorHAnsi"/>
          <w:b/>
        </w:rPr>
        <w:t xml:space="preserve">Gorące tematy branży przemysłowej, pokazy w specjalnie wydzielonych strefach, największa w tej części Europy ekspozycja pracujących maszyn i robotów a także powrót do sprawdzonych punktów programu targów – to tylko część atrakcji najbliższej edycji targów ITM INDUSTRY EUROPE. Coraz bardziej optymistyczne dane dla sektora przemysłowego i analizy ekspertów mają znaczący wpływ na duże zainteresowanie wystawców udziałem w czerwcowym wydarzeniu. </w:t>
      </w:r>
    </w:p>
    <w:p w:rsidR="00491C81" w:rsidRPr="00491C81" w:rsidRDefault="00491C81" w:rsidP="00491C8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36"/>
          <w:lang w:eastAsia="pl-PL"/>
        </w:rPr>
      </w:pPr>
      <w:r w:rsidRPr="00491C81">
        <w:rPr>
          <w:rFonts w:eastAsia="Times New Roman" w:cstheme="minorHAnsi"/>
          <w:bCs/>
          <w:i/>
          <w:kern w:val="36"/>
          <w:lang w:eastAsia="pl-PL"/>
        </w:rPr>
        <w:t xml:space="preserve">„Polski przemysł nabiera rozpędu”, „Zaskakujące dane pokazują rosnący optymizm”, „Nowe dane z polskiego przemysłu. Optymizm największy od lutego 2022 roku”, „Produkcja przemysłowa wróciła na ścieżkę wzrostu” – </w:t>
      </w:r>
      <w:r w:rsidRPr="00491C81">
        <w:rPr>
          <w:rFonts w:eastAsia="Times New Roman" w:cstheme="minorHAnsi"/>
          <w:bCs/>
          <w:kern w:val="36"/>
          <w:lang w:eastAsia="pl-PL"/>
        </w:rPr>
        <w:t>takie i podobne tytuły ukazały się w grudniowej prasie po odczytaniu najnowszych danych PMI (ang.</w:t>
      </w:r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 </w:t>
      </w:r>
      <w:proofErr w:type="spellStart"/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>Purchasing</w:t>
      </w:r>
      <w:proofErr w:type="spellEnd"/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 </w:t>
      </w:r>
      <w:proofErr w:type="spellStart"/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>Managers</w:t>
      </w:r>
      <w:proofErr w:type="spellEnd"/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 Indeks)</w:t>
      </w:r>
      <w:r w:rsidRPr="00491C81">
        <w:rPr>
          <w:rFonts w:eastAsia="Times New Roman" w:cstheme="minorHAnsi"/>
          <w:bCs/>
          <w:kern w:val="36"/>
          <w:lang w:eastAsia="pl-PL"/>
        </w:rPr>
        <w:t>.</w:t>
      </w:r>
    </w:p>
    <w:p w:rsidR="00491C81" w:rsidRPr="00491C81" w:rsidRDefault="00491C81" w:rsidP="00491C8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36"/>
          <w:lang w:eastAsia="pl-PL"/>
        </w:rPr>
      </w:pPr>
      <w:r w:rsidRPr="00491C81">
        <w:rPr>
          <w:rFonts w:eastAsia="Times New Roman" w:cstheme="minorHAnsi"/>
          <w:bCs/>
          <w:i/>
          <w:kern w:val="36"/>
          <w:lang w:eastAsia="pl-PL"/>
        </w:rPr>
        <w:t>-</w:t>
      </w:r>
      <w:r w:rsidRPr="00491C81">
        <w:rPr>
          <w:rFonts w:eastAsia="Times New Roman" w:cstheme="minorHAnsi"/>
          <w:bCs/>
          <w:i/>
          <w:kern w:val="36"/>
          <w:shd w:val="clear" w:color="auto" w:fill="FFFFFF"/>
          <w:lang w:eastAsia="pl-PL"/>
        </w:rPr>
        <w:t>Indeks PMI podskoczył nieoczekiwanie do poziomów widzianych ostatnio w kwietniu 2022 r. Sektor osiągnął punkt zwrotny</w:t>
      </w:r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 — wskazali eksperci S&amp;P Global, która publikuje dane o PMI. </w:t>
      </w:r>
      <w:r w:rsidRPr="00491C81">
        <w:rPr>
          <w:rFonts w:eastAsia="Times New Roman" w:cstheme="minorHAnsi"/>
          <w:kern w:val="36"/>
          <w:shd w:val="clear" w:color="auto" w:fill="FFFFFF"/>
          <w:lang w:eastAsia="pl-PL"/>
        </w:rPr>
        <w:t>Wskaźnik ten, który mierzy opinie menedżerów do spraw zakupów w dwustu polskich firmach przemysłowych, wzrósł w listopadzie do 48,7 pkt </w:t>
      </w:r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>w porównaniu do 44,5 pkt zanotowanych </w:t>
      </w:r>
      <w:r w:rsidRPr="00491C81">
        <w:rPr>
          <w:rFonts w:eastAsia="Times New Roman" w:cstheme="minorHAnsi"/>
          <w:bCs/>
          <w:kern w:val="36"/>
          <w:lang w:eastAsia="pl-PL"/>
        </w:rPr>
        <w:t xml:space="preserve">miesiąc wcześniej </w:t>
      </w:r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>— podał S&amp;P Global.</w:t>
      </w:r>
      <w:r w:rsidRPr="00491C81">
        <w:rPr>
          <w:rFonts w:eastAsia="Times New Roman" w:cstheme="minorHAnsi"/>
          <w:bCs/>
          <w:kern w:val="36"/>
          <w:lang w:eastAsia="pl-PL"/>
        </w:rPr>
        <w:t xml:space="preserve"> Wskaźnik liczby nowych zamówień odnotował największy wzrost w historii badania. Nie bez przyczyny znacznej poprawie uległy nastroje dotyczące przyszłej produkcji</w:t>
      </w:r>
      <w:r w:rsidRPr="00491C81">
        <w:rPr>
          <w:rFonts w:eastAsia="Times New Roman" w:cstheme="minorHAnsi"/>
          <w:kern w:val="36"/>
          <w:lang w:eastAsia="pl-PL"/>
        </w:rPr>
        <w:t>.</w:t>
      </w:r>
    </w:p>
    <w:p w:rsidR="00491C81" w:rsidRPr="00491C81" w:rsidRDefault="00491C81" w:rsidP="00491C8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36"/>
          <w:lang w:eastAsia="pl-PL"/>
        </w:rPr>
      </w:pPr>
      <w:r w:rsidRPr="00491C81">
        <w:rPr>
          <w:rFonts w:eastAsia="Times New Roman" w:cstheme="minorHAnsi"/>
          <w:bCs/>
          <w:i/>
          <w:kern w:val="36"/>
          <w:lang w:eastAsia="pl-PL"/>
        </w:rPr>
        <w:t>- To ożywienie bardzo nas cieszy, rozmowy z naszymi wystawcami także napawają nas optymizmem i dają dużo energii do pracy nad najbliższą edycją. Plany mamy ambitne, musimy sprostać potrzebom rynku. Dlatego rozwijamy mocno tę część ekspozycji, której potencjał – w naszej opinii- nie był jeszcze wystarczająco wykorzystany. Stąd m.in. nasze zaawansowane rozmowy z liderami automatyki. Zadbamy także o rozbudowaną ofertę maszyn do obróbki metalu – zapowiada Anna Lemańska Kramer, dyrektor targów ITM INDUSTRY EUROPE.</w:t>
      </w:r>
    </w:p>
    <w:p w:rsidR="00491C81" w:rsidRPr="00491C81" w:rsidRDefault="00491C81" w:rsidP="00491C8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hd w:val="clear" w:color="auto" w:fill="FFFFFF"/>
          <w:lang w:eastAsia="pl-PL"/>
        </w:rPr>
      </w:pPr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Rozwiązania z obszaru automatyki przemysłowej są dziś integralną częścią praktycznie wszystkich procesów produkcyjnych i w dużej mierze decydują o rozwoju globalnego przemysłu. </w:t>
      </w:r>
      <w:r w:rsidRPr="00491C81">
        <w:rPr>
          <w:rFonts w:eastAsia="Times New Roman" w:cstheme="minorHAnsi"/>
          <w:bCs/>
          <w:kern w:val="36"/>
          <w:lang w:eastAsia="pl-PL"/>
        </w:rPr>
        <w:t>Konieczność rozwoju automatyki w polskich firmach wynika z dążenia do zwiększenia konkurencyjności, poprawy warunków pracy, zrównoważonego rozwoju oraz adaptacji do dynamicznie zmieniającego się otoczenia biznesowego. Badania i innowacje w tym obszarze są kluczowe dla osiągnięcia sukcesu gospodarczego i utrzymania wysokiej jakości produkcji.</w:t>
      </w:r>
      <w:r w:rsidRPr="00491C81">
        <w:rPr>
          <w:rFonts w:eastAsia="Times New Roman" w:cstheme="minorHAnsi"/>
          <w:bCs/>
          <w:kern w:val="36"/>
          <w:shd w:val="clear" w:color="auto" w:fill="FFFFFF"/>
          <w:lang w:eastAsia="pl-PL"/>
        </w:rPr>
        <w:t xml:space="preserve"> Stąd plany organizatorów targów ITM INDUSTRY EUROPE do poszerzenia oferty tego sektora w strefie wystawienniczej.</w:t>
      </w:r>
    </w:p>
    <w:p w:rsidR="00491C81" w:rsidRPr="00491C81" w:rsidRDefault="00491C81" w:rsidP="00491C8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i/>
          <w:kern w:val="36"/>
          <w:lang w:eastAsia="pl-PL"/>
        </w:rPr>
      </w:pPr>
      <w:r w:rsidRPr="00491C81">
        <w:rPr>
          <w:rFonts w:eastAsia="Times New Roman" w:cstheme="minorHAnsi"/>
          <w:b/>
          <w:bCs/>
          <w:kern w:val="36"/>
          <w:shd w:val="clear" w:color="auto" w:fill="FFFFFF"/>
          <w:lang w:eastAsia="pl-PL"/>
        </w:rPr>
        <w:t>Testowanie na żywo</w:t>
      </w:r>
    </w:p>
    <w:p w:rsidR="00491C81" w:rsidRPr="00491C81" w:rsidRDefault="00491C81" w:rsidP="00491C81">
      <w:pPr>
        <w:spacing w:after="0" w:line="240" w:lineRule="auto"/>
        <w:jc w:val="both"/>
        <w:rPr>
          <w:rFonts w:cstheme="minorHAnsi"/>
        </w:rPr>
      </w:pPr>
      <w:r w:rsidRPr="00491C81">
        <w:rPr>
          <w:rFonts w:cstheme="minorHAnsi"/>
        </w:rPr>
        <w:t>Nowością w najbliższej edycji będą także specjalne strefy testów konkretnych rozwiązań z zakresu automatyki dla przemysłu 4.0. To tam będzie można na żywo sprawdzić produkty i technologie wspomagające procesy produkcyjne w fabrykach.</w:t>
      </w:r>
    </w:p>
    <w:p w:rsidR="00491C81" w:rsidRPr="00491C81" w:rsidRDefault="00491C81" w:rsidP="00491C8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491C81">
        <w:rPr>
          <w:rFonts w:eastAsia="Times New Roman" w:cstheme="minorHAnsi"/>
          <w:bCs/>
          <w:kern w:val="36"/>
          <w:lang w:eastAsia="pl-PL"/>
        </w:rPr>
        <w:t>Dzięki temu uczestnicy targów nauczą się nowych umiejętności a także skorzystają z okazji do przetestowania rozwiązań, które mogą istotnie wspomóc wydajność ich przedsiębiorstw.</w:t>
      </w:r>
    </w:p>
    <w:p w:rsidR="00491C81" w:rsidRPr="00491C81" w:rsidRDefault="00491C81" w:rsidP="00491C81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i/>
          <w:kern w:val="36"/>
          <w:lang w:eastAsia="pl-PL"/>
        </w:rPr>
      </w:pPr>
      <w:r w:rsidRPr="00491C81">
        <w:rPr>
          <w:rFonts w:eastAsia="Times New Roman" w:cstheme="minorHAnsi"/>
          <w:bCs/>
          <w:i/>
          <w:kern w:val="36"/>
          <w:lang w:eastAsia="pl-PL"/>
        </w:rPr>
        <w:t>-Naszą ideą jest umożliwienie wstępnego „uszycia” produktu dopasowanego do konkretnego odbiorcy. Targi są dobrym miejscem do łączenia producentów takich rozwiązań z ich potencjalnymi klientami, którzy właśnie w naszych przestrzeniach będą mogli je sprawdzić i przekonać się czy takie innowacje będą odpowiednim wsparciem w ich firmach - dodaje Anna Lemańska-Kramer.</w:t>
      </w:r>
    </w:p>
    <w:p w:rsidR="00491C81" w:rsidRPr="00491C81" w:rsidRDefault="00491C81" w:rsidP="00491C81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91C81">
        <w:rPr>
          <w:rFonts w:cstheme="minorHAnsi"/>
          <w:shd w:val="clear" w:color="auto" w:fill="FFFFFF"/>
        </w:rPr>
        <w:t xml:space="preserve">Na targach nie zabraknie także bogatej ekspozycji z zakresu robotyki, odlewnictwa, spawania, obróbki powierzchni czy oprogramowania dla branży przemysłowej. </w:t>
      </w:r>
    </w:p>
    <w:p w:rsidR="00491C81" w:rsidRPr="00491C81" w:rsidRDefault="00491C81" w:rsidP="00491C81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proofErr w:type="spellStart"/>
      <w:r w:rsidRPr="00491C81">
        <w:rPr>
          <w:rFonts w:cstheme="minorHAnsi"/>
          <w:b/>
          <w:shd w:val="clear" w:color="auto" w:fill="FFFFFF"/>
        </w:rPr>
        <w:t>Speakers</w:t>
      </w:r>
      <w:proofErr w:type="spellEnd"/>
      <w:r w:rsidRPr="00491C81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491C81">
        <w:rPr>
          <w:rFonts w:cstheme="minorHAnsi"/>
          <w:b/>
          <w:shd w:val="clear" w:color="auto" w:fill="FFFFFF"/>
        </w:rPr>
        <w:t>Corner</w:t>
      </w:r>
      <w:proofErr w:type="spellEnd"/>
      <w:r w:rsidRPr="00491C81">
        <w:rPr>
          <w:rFonts w:cstheme="minorHAnsi"/>
          <w:b/>
          <w:shd w:val="clear" w:color="auto" w:fill="FFFFFF"/>
        </w:rPr>
        <w:t xml:space="preserve"> ponownie na targach</w:t>
      </w:r>
    </w:p>
    <w:p w:rsidR="00491C81" w:rsidRPr="00491C81" w:rsidRDefault="00491C81" w:rsidP="00491C81">
      <w:pPr>
        <w:spacing w:after="0" w:line="240" w:lineRule="auto"/>
        <w:jc w:val="both"/>
        <w:rPr>
          <w:rFonts w:cstheme="minorHAnsi"/>
        </w:rPr>
      </w:pPr>
      <w:r w:rsidRPr="00491C81">
        <w:rPr>
          <w:rFonts w:cstheme="minorHAnsi"/>
        </w:rPr>
        <w:lastRenderedPageBreak/>
        <w:t xml:space="preserve">Powraca na targi ITM INDUSTRY EUROPE sprawdzona formuła spotkań z ekspertami na stoisku redakcji MM Magazynu Przemysłowego. To właśnie tam codziennie w godzinach 13–16 będzie się odbywać MM </w:t>
      </w:r>
      <w:proofErr w:type="spellStart"/>
      <w:r w:rsidRPr="00491C81">
        <w:rPr>
          <w:rFonts w:cstheme="minorHAnsi"/>
        </w:rPr>
        <w:t>Speakers</w:t>
      </w:r>
      <w:proofErr w:type="spellEnd"/>
      <w:r w:rsidRPr="00491C81">
        <w:rPr>
          <w:rFonts w:cstheme="minorHAnsi"/>
        </w:rPr>
        <w:t xml:space="preserve"> </w:t>
      </w:r>
      <w:proofErr w:type="spellStart"/>
      <w:r w:rsidRPr="00491C81">
        <w:rPr>
          <w:rFonts w:cstheme="minorHAnsi"/>
        </w:rPr>
        <w:t>Corner</w:t>
      </w:r>
      <w:proofErr w:type="spellEnd"/>
      <w:r w:rsidRPr="00491C81">
        <w:rPr>
          <w:rFonts w:cstheme="minorHAnsi"/>
        </w:rPr>
        <w:t xml:space="preserve">. Na specjalnie przygotowanej scenie przedstawiciele redakcji MM Magazynu Przemysłowego porozmawiają z menadżerami największych firm przemysłowych w Polsce o kondycji poszczególnych branż przemysłowych w naszym kraju, najnowszych trendach w produkcji przemysłowej, automatyzacji i kooperacji przedsiębiorstw. - </w:t>
      </w:r>
      <w:r w:rsidRPr="00491C81">
        <w:rPr>
          <w:rFonts w:cstheme="minorHAnsi"/>
          <w:i/>
        </w:rPr>
        <w:t xml:space="preserve">Po przerwie spowodowanej </w:t>
      </w:r>
      <w:proofErr w:type="spellStart"/>
      <w:r w:rsidRPr="00491C81">
        <w:rPr>
          <w:rFonts w:cstheme="minorHAnsi"/>
          <w:i/>
        </w:rPr>
        <w:t>Covidem</w:t>
      </w:r>
      <w:proofErr w:type="spellEnd"/>
      <w:r w:rsidRPr="00491C81">
        <w:rPr>
          <w:rFonts w:cstheme="minorHAnsi"/>
          <w:i/>
        </w:rPr>
        <w:t xml:space="preserve"> wracamy z naszym cyklicznym wydarzeniem MM </w:t>
      </w:r>
      <w:proofErr w:type="spellStart"/>
      <w:r w:rsidRPr="00491C81">
        <w:rPr>
          <w:rFonts w:cstheme="minorHAnsi"/>
          <w:i/>
        </w:rPr>
        <w:t>Speakers</w:t>
      </w:r>
      <w:proofErr w:type="spellEnd"/>
      <w:r w:rsidRPr="00491C81">
        <w:rPr>
          <w:rFonts w:cstheme="minorHAnsi"/>
          <w:i/>
        </w:rPr>
        <w:t xml:space="preserve"> </w:t>
      </w:r>
      <w:proofErr w:type="spellStart"/>
      <w:r w:rsidRPr="00491C81">
        <w:rPr>
          <w:rFonts w:cstheme="minorHAnsi"/>
          <w:i/>
        </w:rPr>
        <w:t>Corner</w:t>
      </w:r>
      <w:proofErr w:type="spellEnd"/>
      <w:r w:rsidRPr="00491C81">
        <w:rPr>
          <w:rFonts w:cstheme="minorHAnsi"/>
          <w:i/>
        </w:rPr>
        <w:t xml:space="preserve"> na targi ITM” - mówi Paweł Kruk redaktor naczelny MM Magazynu Przemysłowego. „Zmieniliśmy i jeszcze bardziej uatrakcyjniliśmy formułę naszych rozmów o przemyśle. Każdego dnia targowego osoby zwiedzające targi będą mogli posłuchać wielu ciekawych rozmów na najbardziej aktualne tematy dotyczące polskiego przemysłu. Z naszymi rozmówcami będziemy analizować obecną sytuację w polskim i światowym przemyśle, a także omawiać największe wyzwania, przed którymi stoją polskie firmy</w:t>
      </w:r>
      <w:r w:rsidRPr="00491C81">
        <w:rPr>
          <w:rFonts w:cstheme="minorHAnsi"/>
        </w:rPr>
        <w:t>. - podkreśla Paweł Kruk.</w:t>
      </w:r>
    </w:p>
    <w:p w:rsidR="00491C81" w:rsidRPr="00491C81" w:rsidRDefault="00491C81" w:rsidP="00491C81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91C81">
        <w:rPr>
          <w:rFonts w:cstheme="minorHAnsi"/>
          <w:shd w:val="clear" w:color="auto" w:fill="FFFFFF"/>
        </w:rPr>
        <w:t xml:space="preserve">Gorące debaty, panele dyskusyjne oraz prezentacje nowych rozwiązań dla przemysłu będą także odbywać się w przestrzeniach konferencyjnych usytuowanych na terenie targów. </w:t>
      </w:r>
    </w:p>
    <w:p w:rsidR="00491C81" w:rsidRPr="00491C81" w:rsidRDefault="00491C81" w:rsidP="00491C81">
      <w:pPr>
        <w:spacing w:after="0" w:line="240" w:lineRule="auto"/>
        <w:contextualSpacing/>
        <w:jc w:val="both"/>
        <w:rPr>
          <w:rFonts w:cstheme="minorHAnsi"/>
        </w:rPr>
      </w:pPr>
      <w:r w:rsidRPr="00491C81">
        <w:rPr>
          <w:rFonts w:cstheme="minorHAnsi"/>
        </w:rPr>
        <w:t xml:space="preserve">Najbliższa edycja targów ITM INDUSTRY EUROPE, odbędzie się 4-7 czerwca 2024 r. W tym samym czasie na terenie Międzynarodowych Targów Poznańskich będzie można zwiedzić ekspozycję: Targów Logistyki, Magazynowania i Transportu </w:t>
      </w:r>
      <w:proofErr w:type="spellStart"/>
      <w:r w:rsidRPr="00491C81">
        <w:rPr>
          <w:rFonts w:cstheme="minorHAnsi"/>
        </w:rPr>
        <w:t>Modernlog</w:t>
      </w:r>
      <w:proofErr w:type="spellEnd"/>
      <w:r w:rsidRPr="00491C81">
        <w:rPr>
          <w:rFonts w:cstheme="minorHAnsi"/>
        </w:rPr>
        <w:t xml:space="preserve"> oraz Targów Kooperacji Przemysłowej </w:t>
      </w:r>
      <w:proofErr w:type="spellStart"/>
      <w:r w:rsidRPr="00491C81">
        <w:rPr>
          <w:rFonts w:cstheme="minorHAnsi"/>
        </w:rPr>
        <w:t>Subcontracting</w:t>
      </w:r>
      <w:proofErr w:type="spellEnd"/>
      <w:r w:rsidRPr="00491C81">
        <w:rPr>
          <w:rFonts w:cstheme="minorHAnsi"/>
        </w:rPr>
        <w:t>.</w:t>
      </w:r>
    </w:p>
    <w:p w:rsidR="00491C81" w:rsidRPr="00491C81" w:rsidRDefault="00491C81" w:rsidP="00491C81">
      <w:pPr>
        <w:spacing w:after="0" w:line="240" w:lineRule="auto"/>
        <w:contextualSpacing/>
        <w:jc w:val="both"/>
        <w:rPr>
          <w:rFonts w:cstheme="minorHAnsi"/>
        </w:rPr>
      </w:pPr>
      <w:r w:rsidRPr="00491C81">
        <w:rPr>
          <w:rFonts w:cstheme="minorHAnsi"/>
          <w:b/>
        </w:rPr>
        <w:t>Więcej informacji o programie oraz targach:</w:t>
      </w:r>
      <w:r w:rsidRPr="00491C81">
        <w:rPr>
          <w:rFonts w:cstheme="minorHAnsi"/>
        </w:rPr>
        <w:t xml:space="preserve"> </w:t>
      </w:r>
      <w:hyperlink r:id="rId7" w:history="1">
        <w:r w:rsidRPr="00491C81">
          <w:rPr>
            <w:rFonts w:cstheme="minorHAnsi"/>
            <w:u w:val="single"/>
          </w:rPr>
          <w:t>www.itm-europe.pl</w:t>
        </w:r>
      </w:hyperlink>
    </w:p>
    <w:sectPr w:rsidR="00491C81" w:rsidRPr="00491C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4E" w:rsidRDefault="0028694E" w:rsidP="00F80242">
      <w:pPr>
        <w:spacing w:after="0" w:line="240" w:lineRule="auto"/>
      </w:pPr>
      <w:r>
        <w:separator/>
      </w:r>
    </w:p>
  </w:endnote>
  <w:endnote w:type="continuationSeparator" w:id="0">
    <w:p w:rsidR="0028694E" w:rsidRDefault="0028694E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4E" w:rsidRDefault="0028694E" w:rsidP="00F80242">
      <w:pPr>
        <w:spacing w:after="0" w:line="240" w:lineRule="auto"/>
      </w:pPr>
      <w:r>
        <w:separator/>
      </w:r>
    </w:p>
  </w:footnote>
  <w:footnote w:type="continuationSeparator" w:id="0">
    <w:p w:rsidR="0028694E" w:rsidRDefault="0028694E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5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5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55A29"/>
    <w:rsid w:val="00162FE6"/>
    <w:rsid w:val="0028694E"/>
    <w:rsid w:val="003B2C93"/>
    <w:rsid w:val="003E3F16"/>
    <w:rsid w:val="00453338"/>
    <w:rsid w:val="00491C81"/>
    <w:rsid w:val="00535FC8"/>
    <w:rsid w:val="00551BC5"/>
    <w:rsid w:val="005F3BB4"/>
    <w:rsid w:val="00652446"/>
    <w:rsid w:val="00666648"/>
    <w:rsid w:val="00700379"/>
    <w:rsid w:val="00776FA1"/>
    <w:rsid w:val="0090085F"/>
    <w:rsid w:val="00A73527"/>
    <w:rsid w:val="00B30616"/>
    <w:rsid w:val="00BA1335"/>
    <w:rsid w:val="00D8246B"/>
    <w:rsid w:val="00E575C8"/>
    <w:rsid w:val="00E70DDF"/>
    <w:rsid w:val="00F61077"/>
    <w:rsid w:val="00F80242"/>
    <w:rsid w:val="00FA1BB7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m-europe.pl/pl/?utm_source=informacjaprasowa_kongres_09.05&amp;utm_medium=komunikat_kong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2</cp:revision>
  <dcterms:created xsi:type="dcterms:W3CDTF">2023-12-19T10:24:00Z</dcterms:created>
  <dcterms:modified xsi:type="dcterms:W3CDTF">2023-12-19T10:24:00Z</dcterms:modified>
</cp:coreProperties>
</file>