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4" w:rsidRPr="006B3314" w:rsidRDefault="006B3314" w:rsidP="006B331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6B331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Informacja prasowa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4 sierpnia 2021</w:t>
      </w:r>
    </w:p>
    <w:p w:rsidR="006B3314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Innowacje druku 3D opanują Poznań</w:t>
      </w:r>
    </w:p>
    <w:p w:rsidR="006B3314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0230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Wraz ze wzrostem dostępności oraz funkcjonalności drukarek 3D coraz więcej firm decyduje się na wprowadzanie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technologii przyrostowych </w:t>
      </w:r>
      <w:r w:rsidRPr="0060230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jako usprawnienia produkcji.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Takie trendy obserwują też wystawcy targów 3D Solutions. Szykują się na spotkanie w Poznaniu i </w:t>
      </w:r>
      <w:r w:rsidRPr="0060230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już dziś zdradzają co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planują zaprezentować na stoiskach.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023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Targi 3D Solutions podobnie jak towarzyszące im ITM INDUSTRY EUROPE odbędą się po dwuletniej przerwie. To cykliczne wydarzenie, które przyciąga do Poznania entuzjastów druku 3D. </w:t>
      </w:r>
    </w:p>
    <w:p w:rsidR="006B3314" w:rsidRPr="00847F4A" w:rsidRDefault="006B3314" w:rsidP="006B3314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</w:pPr>
      <w:r w:rsidRPr="008D78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D</w:t>
      </w:r>
      <w:r w:rsidRPr="008D783B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ruk 3D 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sprawdza się świetnie w prototypowaniu, ale jest też wykorzystywany </w:t>
      </w:r>
      <w:r w:rsidRPr="008D783B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na 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coraz </w:t>
      </w:r>
      <w:r w:rsidRPr="008D783B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większą skalę 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w przemyśle. 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Obserwowaliśmy duże zainteresowanie tą tematyką, dlatego na początku roku zorganizowaliśmy spotkanie online w ramach cyklu </w:t>
      </w:r>
      <w:proofErr w:type="spellStart"/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ITM_talks</w:t>
      </w:r>
      <w:proofErr w:type="spellEnd"/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poświęcone drukowi 3D. Podczas tego od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cinka eksperci byli zgodni, że 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warto śledzić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rozwój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technologii przyrostowych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które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być może w przyszłości </w:t>
      </w:r>
      <w:r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zastąpią </w:t>
      </w:r>
      <w:r w:rsidRPr="00B23247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inne technologie wytwarzania tworzyw polimerowych czy metalowych</w:t>
      </w:r>
      <w:r w:rsidRPr="0060230C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847F4A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>relacjonuje Anna Lemańska-Kramer, dyrektor targów 3D Solutions i ITM INDUSTRY EUROPE.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60230C">
        <w:rPr>
          <w:rFonts w:asciiTheme="minorHAnsi" w:hAnsiTheme="minorHAnsi" w:cstheme="minorHAnsi"/>
          <w:sz w:val="22"/>
          <w:szCs w:val="22"/>
          <w:shd w:val="clear" w:color="auto" w:fill="F8F8F8"/>
        </w:rPr>
        <w:t>3D Solutions Targi Druku i Skanu 3D</w:t>
      </w:r>
      <w:r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p</w:t>
      </w:r>
      <w:r w:rsidRPr="0060230C">
        <w:rPr>
          <w:rFonts w:asciiTheme="minorHAnsi" w:hAnsiTheme="minorHAnsi" w:cstheme="minorHAnsi"/>
          <w:sz w:val="22"/>
          <w:szCs w:val="22"/>
          <w:shd w:val="clear" w:color="auto" w:fill="F8F8F8"/>
        </w:rPr>
        <w:t>otrwają od 31 sierpnia do 3 września. Do dyspozycji zwiedzających będą: prezentacje drukarek 3D, wydruków, skanerów 3D, konsultacje i możliwość zapoznania się z technologią „na żywo”.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8F8F8"/>
        </w:rPr>
      </w:pPr>
      <w:r w:rsidRPr="0060230C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Czas bez spotkań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>
        <w:rPr>
          <w:rFonts w:asciiTheme="minorHAnsi" w:hAnsiTheme="minorHAnsi" w:cstheme="minorHAnsi"/>
          <w:sz w:val="22"/>
          <w:szCs w:val="22"/>
          <w:shd w:val="clear" w:color="auto" w:fill="F8F8F8"/>
        </w:rPr>
        <w:t>P</w:t>
      </w:r>
      <w:r w:rsidRPr="0060230C">
        <w:rPr>
          <w:rFonts w:asciiTheme="minorHAnsi" w:hAnsiTheme="minorHAnsi" w:cstheme="minorHAnsi"/>
          <w:sz w:val="22"/>
          <w:szCs w:val="22"/>
          <w:shd w:val="clear" w:color="auto" w:fill="F8F8F8"/>
        </w:rPr>
        <w:t>o kilkunastomiesięcznej przerwie w bezpośrednich spotkaniach</w:t>
      </w:r>
      <w:r>
        <w:rPr>
          <w:rFonts w:asciiTheme="minorHAnsi" w:hAnsiTheme="minorHAnsi" w:cstheme="minorHAnsi"/>
          <w:sz w:val="22"/>
          <w:szCs w:val="22"/>
          <w:shd w:val="clear" w:color="auto" w:fill="F8F8F8"/>
        </w:rPr>
        <w:t>, wystawcy 3D Solutions</w:t>
      </w:r>
      <w:r w:rsidRPr="0060230C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będą mogli porozmawiać</w:t>
      </w:r>
      <w:r w:rsidRPr="000C382C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r w:rsidRPr="0060230C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z potencjalnymi klientami podczas targów. 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847F4A">
        <w:rPr>
          <w:rFonts w:asciiTheme="minorHAnsi" w:hAnsiTheme="minorHAnsi" w:cstheme="minorHAnsi"/>
          <w:i/>
          <w:sz w:val="22"/>
          <w:szCs w:val="22"/>
        </w:rPr>
        <w:t xml:space="preserve">Ostatni rok był wyjątkowy pod wieloma względami. </w:t>
      </w:r>
      <w:r>
        <w:rPr>
          <w:rFonts w:asciiTheme="minorHAnsi" w:hAnsiTheme="minorHAnsi" w:cstheme="minorHAnsi"/>
          <w:i/>
          <w:sz w:val="22"/>
          <w:szCs w:val="22"/>
        </w:rPr>
        <w:t xml:space="preserve">Sporo </w:t>
      </w:r>
      <w:r w:rsidRPr="00847F4A">
        <w:rPr>
          <w:rFonts w:asciiTheme="minorHAnsi" w:hAnsiTheme="minorHAnsi" w:cstheme="minorHAnsi"/>
          <w:i/>
          <w:sz w:val="22"/>
          <w:szCs w:val="22"/>
        </w:rPr>
        <w:t>przyzwyczajeń i wypracowanych latami podejść biznesowych musiało ewoluować i dostosować się do nowych realiów. Liczymy na to, że targi ITM INDUSTRY EUROPE wraz z targami 3D Solutions pozwolą nam umocnić relacje z użytkownikami naszych produktów oraz przybliżyć naszą ofertę tym, którzy nie</w:t>
      </w:r>
      <w:r>
        <w:rPr>
          <w:rFonts w:asciiTheme="minorHAnsi" w:hAnsiTheme="minorHAnsi" w:cstheme="minorHAnsi"/>
          <w:i/>
          <w:sz w:val="22"/>
          <w:szCs w:val="22"/>
        </w:rPr>
        <w:t xml:space="preserve"> mieli okazji się z nią jeszcze zetknąć </w:t>
      </w:r>
      <w:r w:rsidRPr="0060230C">
        <w:rPr>
          <w:rFonts w:asciiTheme="minorHAnsi" w:hAnsiTheme="minorHAnsi" w:cstheme="minorHAnsi"/>
          <w:sz w:val="22"/>
          <w:szCs w:val="22"/>
        </w:rPr>
        <w:t>– mówi Jaro</w:t>
      </w:r>
      <w:r>
        <w:rPr>
          <w:rFonts w:asciiTheme="minorHAnsi" w:hAnsiTheme="minorHAnsi" w:cstheme="minorHAnsi"/>
          <w:sz w:val="22"/>
          <w:szCs w:val="22"/>
        </w:rPr>
        <w:t xml:space="preserve">sław Dolega, Marketing Manager w </w:t>
      </w:r>
      <w:proofErr w:type="spellStart"/>
      <w:r w:rsidRPr="00CC4C57">
        <w:rPr>
          <w:rFonts w:asciiTheme="minorHAnsi" w:hAnsiTheme="minorHAnsi" w:cstheme="minorHAnsi"/>
          <w:b/>
          <w:sz w:val="22"/>
          <w:szCs w:val="22"/>
        </w:rPr>
        <w:t>Fiberlogy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3314" w:rsidRPr="008D783B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Podobne odczucia ma Mateusz Nowakowski, </w:t>
      </w:r>
      <w:r w:rsidRPr="008D783B">
        <w:rPr>
          <w:rFonts w:asciiTheme="minorHAnsi" w:hAnsiTheme="minorHAnsi" w:cstheme="minorHAnsi"/>
          <w:sz w:val="22"/>
          <w:szCs w:val="22"/>
        </w:rPr>
        <w:t xml:space="preserve">New Business Development </w:t>
      </w:r>
      <w:proofErr w:type="spellStart"/>
      <w:r w:rsidRPr="008D783B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8D783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CC4C57">
        <w:rPr>
          <w:rFonts w:asciiTheme="minorHAnsi" w:hAnsiTheme="minorHAnsi" w:cstheme="minorHAnsi"/>
          <w:b/>
          <w:sz w:val="22"/>
          <w:szCs w:val="22"/>
        </w:rPr>
        <w:t>Ubot</w:t>
      </w:r>
      <w:proofErr w:type="spellEnd"/>
      <w:r w:rsidRPr="00CC4C57">
        <w:rPr>
          <w:rFonts w:asciiTheme="minorHAnsi" w:hAnsiTheme="minorHAnsi" w:cstheme="minorHAnsi"/>
          <w:b/>
          <w:sz w:val="22"/>
          <w:szCs w:val="22"/>
        </w:rPr>
        <w:t xml:space="preserve"> Technology</w:t>
      </w:r>
      <w:r w:rsidRPr="008D783B">
        <w:rPr>
          <w:rFonts w:asciiTheme="minorHAnsi" w:hAnsiTheme="minorHAnsi" w:cstheme="minorHAnsi"/>
          <w:sz w:val="22"/>
          <w:szCs w:val="22"/>
        </w:rPr>
        <w:t>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847F4A">
        <w:rPr>
          <w:rFonts w:asciiTheme="minorHAnsi" w:hAnsiTheme="minorHAnsi" w:cstheme="minorHAnsi"/>
          <w:bCs/>
          <w:i/>
          <w:sz w:val="22"/>
          <w:szCs w:val="22"/>
        </w:rPr>
        <w:t xml:space="preserve">Brak spotkań bezpośrednich w takiej branży jak nasza to na pewno duży problem. </w:t>
      </w:r>
      <w:r w:rsidRPr="000C382C">
        <w:rPr>
          <w:rFonts w:asciiTheme="minorHAnsi" w:hAnsiTheme="minorHAnsi" w:cstheme="minorHAnsi"/>
          <w:bCs/>
          <w:i/>
          <w:sz w:val="22"/>
          <w:szCs w:val="22"/>
        </w:rPr>
        <w:t xml:space="preserve">Nie możemy doczekać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się </w:t>
      </w:r>
      <w:r w:rsidRPr="000C382C">
        <w:rPr>
          <w:rFonts w:asciiTheme="minorHAnsi" w:hAnsiTheme="minorHAnsi" w:cstheme="minorHAnsi"/>
          <w:bCs/>
          <w:i/>
          <w:sz w:val="22"/>
          <w:szCs w:val="22"/>
        </w:rPr>
        <w:t xml:space="preserve">powrotu do rozmów z klientami na stoiskach. </w:t>
      </w:r>
      <w:r w:rsidRPr="00847F4A">
        <w:rPr>
          <w:rFonts w:asciiTheme="minorHAnsi" w:hAnsiTheme="minorHAnsi" w:cstheme="minorHAnsi"/>
          <w:bCs/>
          <w:i/>
          <w:sz w:val="22"/>
          <w:szCs w:val="22"/>
        </w:rPr>
        <w:t xml:space="preserve">Wszystkim nam jest to w tej chwili </w:t>
      </w:r>
      <w:r>
        <w:rPr>
          <w:rFonts w:asciiTheme="minorHAnsi" w:hAnsiTheme="minorHAnsi" w:cstheme="minorHAnsi"/>
          <w:bCs/>
          <w:i/>
          <w:sz w:val="22"/>
          <w:szCs w:val="22"/>
        </w:rPr>
        <w:t>potrzebne.</w:t>
      </w:r>
      <w:r w:rsidRPr="00847F4A">
        <w:rPr>
          <w:rFonts w:asciiTheme="minorHAnsi" w:hAnsiTheme="minorHAnsi" w:cstheme="minorHAnsi"/>
          <w:bCs/>
          <w:i/>
          <w:sz w:val="22"/>
          <w:szCs w:val="22"/>
        </w:rPr>
        <w:t xml:space="preserve"> Targi traktujemy jako test branży przed kolejnymi wydarzeniami, które mają się odbyć. Chcemy zaprezentować się jak najlepiej – pokazać naszą technologię, porozmawiać i dać sygnał rynkowi, że robimy naszą „robotę” dobrze i warto z nami współpracować </w:t>
      </w:r>
      <w:r w:rsidRPr="0060230C">
        <w:rPr>
          <w:rFonts w:asciiTheme="minorHAnsi" w:hAnsiTheme="minorHAnsi" w:cstheme="minorHAnsi"/>
          <w:bCs/>
          <w:sz w:val="22"/>
          <w:szCs w:val="22"/>
        </w:rPr>
        <w:t>– deklaruje.</w:t>
      </w:r>
    </w:p>
    <w:p w:rsidR="006B3314" w:rsidRPr="00847F4A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Do nowej sytuacji musiała dostosować się również firma </w:t>
      </w:r>
      <w:proofErr w:type="spellStart"/>
      <w:r w:rsidRPr="00CC4C57">
        <w:rPr>
          <w:rFonts w:asciiTheme="minorHAnsi" w:eastAsia="Times New Roman" w:hAnsiTheme="minorHAnsi" w:cstheme="minorHAnsi"/>
          <w:b/>
          <w:sz w:val="22"/>
          <w:szCs w:val="22"/>
        </w:rPr>
        <w:t>CadXpert</w:t>
      </w:r>
      <w:proofErr w:type="spellEnd"/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. Jeszcze przed pandemią uruchomiła Akademię Druku 3D, czyli cykliczne warsztaty, szkolenia i seminaria online poświęcone technologiom drukowania oraz skanowania 3D. </w:t>
      </w:r>
      <w:r w:rsidRPr="00847F4A">
        <w:rPr>
          <w:rFonts w:asciiTheme="minorHAnsi" w:eastAsia="Times New Roman" w:hAnsiTheme="minorHAnsi" w:cstheme="minorHAnsi"/>
          <w:i/>
          <w:sz w:val="22"/>
          <w:szCs w:val="22"/>
        </w:rPr>
        <w:t>- Warsztaty stacjonarne w większości musiały zostać odwołane,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ale</w:t>
      </w:r>
      <w:r w:rsidRPr="00847F4A">
        <w:rPr>
          <w:rFonts w:asciiTheme="minorHAnsi" w:eastAsia="Times New Roman" w:hAnsiTheme="minorHAnsi" w:cstheme="minorHAnsi"/>
          <w:i/>
          <w:sz w:val="22"/>
          <w:szCs w:val="22"/>
        </w:rPr>
        <w:t xml:space="preserve"> zastąpiliśmy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je </w:t>
      </w:r>
      <w:r w:rsidRPr="00847F4A">
        <w:rPr>
          <w:rFonts w:asciiTheme="minorHAnsi" w:eastAsia="Times New Roman" w:hAnsiTheme="minorHAnsi" w:cstheme="minorHAnsi"/>
          <w:i/>
          <w:sz w:val="22"/>
          <w:szCs w:val="22"/>
        </w:rPr>
        <w:t xml:space="preserve">pokazami za pośrednictwem Internetu. Spotkania na żywo są zawsze łatwiejsze do przeprowadzenia i przyjemniejsze w odbiorze, jednak te online mają też swoje plusy. Klient może zobaczyć maszyny nie wyjeżdżając ze swojego biura czy mieszkania, w takiej prezentacji może też uczestniczyć więcej osób. Kilka tygodni temu uruchomiliśmy pierwszą w Polsce platformę e-learningową SzkoleniaDruk3d.pl, na której znajduje się 12 lekcji online wprowadzających w świat technologii przyrostowych. Mamy nadzieję, że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w Poznaniu </w:t>
      </w:r>
      <w:r w:rsidRPr="00847F4A">
        <w:rPr>
          <w:rFonts w:asciiTheme="minorHAnsi" w:eastAsia="Times New Roman" w:hAnsiTheme="minorHAnsi" w:cstheme="minorHAnsi"/>
          <w:i/>
          <w:sz w:val="22"/>
          <w:szCs w:val="22"/>
        </w:rPr>
        <w:t>spotkamy się z klientami, którzy ni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e są przekonani do formy online. </w:t>
      </w:r>
      <w:r w:rsidRPr="00847F4A">
        <w:rPr>
          <w:rFonts w:asciiTheme="minorHAnsi" w:eastAsia="Times New Roman" w:hAnsiTheme="minorHAnsi" w:cstheme="minorHAnsi"/>
          <w:i/>
          <w:sz w:val="22"/>
          <w:szCs w:val="22"/>
        </w:rPr>
        <w:t>Targi 3D Solutions będące częścią przemysłowej wystawy ITM wielokrotnie były dla nas źródłem pozyskiwania interesujących kontaktów biznesowych</w:t>
      </w: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 – przekonuje </w:t>
      </w:r>
      <w:r w:rsidRPr="0060230C">
        <w:rPr>
          <w:rFonts w:asciiTheme="minorHAnsi" w:hAnsiTheme="minorHAnsi" w:cstheme="minorHAnsi"/>
          <w:sz w:val="22"/>
          <w:szCs w:val="22"/>
        </w:rPr>
        <w:t xml:space="preserve">Michał Bryda-Przybyszewski z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CadXpert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lastRenderedPageBreak/>
        <w:t>Część wystawców postanowiła znacząco zmienić swój profil biznesowy.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 - </w:t>
      </w:r>
      <w:r w:rsidRPr="007F203C">
        <w:rPr>
          <w:rFonts w:asciiTheme="minorHAnsi" w:hAnsiTheme="minorHAnsi" w:cstheme="minorHAnsi"/>
          <w:i/>
          <w:sz w:val="22"/>
          <w:szCs w:val="22"/>
        </w:rPr>
        <w:t>Przemyśleliśmy naszą strategię działania, bo B3D to nie tylko usługi z zakresu inżynierii odwrotnej, ale także prężnie działające sklepy internetowe outlet3d.eu, i linelaser.pl. Zainwestowaliśmy większe środki w działalność online, rozbudowę serwisów, prowadzimy działania celowane na grupy branżowe, do których chcemy dotrzeć i jesteśmy otwarci na wprowadzanie</w:t>
      </w:r>
      <w:r>
        <w:rPr>
          <w:rFonts w:asciiTheme="minorHAnsi" w:hAnsiTheme="minorHAnsi" w:cstheme="minorHAnsi"/>
          <w:i/>
          <w:sz w:val="22"/>
          <w:szCs w:val="22"/>
        </w:rPr>
        <w:t xml:space="preserve"> innowacji</w:t>
      </w:r>
      <w:r w:rsidRPr="007F203C">
        <w:rPr>
          <w:rFonts w:asciiTheme="minorHAnsi" w:hAnsiTheme="minorHAnsi" w:cstheme="minorHAnsi"/>
          <w:i/>
          <w:sz w:val="22"/>
          <w:szCs w:val="22"/>
        </w:rPr>
        <w:t xml:space="preserve">. Wchodzimy także w nowe branże np. bezpieczeństwa w halach magazynowych i zakładach produkcyjnych - stąd nasza obecność w tym roku także na targach </w:t>
      </w:r>
      <w:proofErr w:type="spellStart"/>
      <w:r w:rsidRPr="007F203C">
        <w:rPr>
          <w:rFonts w:asciiTheme="minorHAnsi" w:hAnsiTheme="minorHAnsi" w:cstheme="minorHAnsi"/>
          <w:i/>
          <w:sz w:val="22"/>
          <w:szCs w:val="22"/>
        </w:rPr>
        <w:t>Modernlog</w:t>
      </w:r>
      <w:proofErr w:type="spellEnd"/>
      <w:r w:rsidRPr="007F203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zdradza </w:t>
      </w:r>
      <w:r w:rsidRPr="0060230C">
        <w:rPr>
          <w:rFonts w:asciiTheme="minorHAnsi" w:hAnsiTheme="minorHAnsi" w:cstheme="minorHAnsi"/>
          <w:sz w:val="22"/>
          <w:szCs w:val="22"/>
        </w:rPr>
        <w:t xml:space="preserve">Paweł Woźniak z </w:t>
      </w:r>
      <w:r w:rsidRPr="00CC4C57">
        <w:rPr>
          <w:rFonts w:asciiTheme="minorHAnsi" w:hAnsiTheme="minorHAnsi" w:cstheme="minorHAnsi"/>
          <w:b/>
          <w:sz w:val="22"/>
          <w:szCs w:val="22"/>
        </w:rPr>
        <w:t>B3D</w:t>
      </w:r>
      <w:r w:rsidRPr="006023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3314" w:rsidRPr="00F92380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314" w:rsidRPr="00F92380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F92380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F92380">
        <w:rPr>
          <w:rFonts w:asciiTheme="minorHAnsi" w:hAnsiTheme="minorHAnsi" w:cstheme="minorHAnsi"/>
          <w:sz w:val="22"/>
          <w:szCs w:val="22"/>
        </w:rPr>
        <w:t>Gębarski</w:t>
      </w:r>
      <w:proofErr w:type="spellEnd"/>
      <w:r w:rsidRPr="00F92380">
        <w:rPr>
          <w:rFonts w:asciiTheme="minorHAnsi" w:hAnsiTheme="minorHAnsi" w:cstheme="minorHAnsi"/>
          <w:sz w:val="22"/>
          <w:szCs w:val="22"/>
        </w:rPr>
        <w:t xml:space="preserve">, </w:t>
      </w:r>
      <w:r w:rsidRPr="000C382C">
        <w:rPr>
          <w:rFonts w:asciiTheme="minorHAnsi" w:hAnsiTheme="minorHAnsi" w:cstheme="minorHAnsi"/>
          <w:sz w:val="22"/>
          <w:szCs w:val="22"/>
        </w:rPr>
        <w:t xml:space="preserve">prezes Zarządu </w:t>
      </w:r>
      <w:proofErr w:type="spellStart"/>
      <w:r w:rsidRPr="00CC4C57">
        <w:rPr>
          <w:rFonts w:asciiTheme="minorHAnsi" w:hAnsiTheme="minorHAnsi" w:cstheme="minorHAnsi"/>
          <w:b/>
          <w:sz w:val="22"/>
          <w:szCs w:val="22"/>
        </w:rPr>
        <w:t>Smarttech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92380">
        <w:rPr>
          <w:rFonts w:asciiTheme="minorHAnsi" w:hAnsiTheme="minorHAnsi" w:cstheme="minorHAnsi"/>
          <w:sz w:val="22"/>
          <w:szCs w:val="22"/>
        </w:rPr>
        <w:t xml:space="preserve"> jako najtrudniejsze ocenia pierwsze trzy miesiące pandemii.</w:t>
      </w:r>
    </w:p>
    <w:p w:rsidR="006B3314" w:rsidRPr="007F203C" w:rsidRDefault="006B3314" w:rsidP="006B33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 -</w:t>
      </w:r>
      <w:r w:rsidRPr="00847F4A">
        <w:rPr>
          <w:rFonts w:asciiTheme="minorHAnsi" w:hAnsiTheme="minorHAnsi" w:cstheme="minorHAnsi"/>
          <w:i/>
          <w:sz w:val="22"/>
          <w:szCs w:val="22"/>
        </w:rPr>
        <w:t xml:space="preserve">Na rynku czuć było niepewność. Musieliśmy przestawić się tylko i wyłącznie na tryb zdalny prezentowania naszych skanerów 3D. Głód targowy odczuwamy wszyscy, zarówno wystawcy </w:t>
      </w:r>
      <w:r>
        <w:rPr>
          <w:rFonts w:asciiTheme="minorHAnsi" w:hAnsiTheme="minorHAnsi" w:cstheme="minorHAnsi"/>
          <w:i/>
          <w:sz w:val="22"/>
          <w:szCs w:val="22"/>
        </w:rPr>
        <w:t>jak i potencjalni odwiedzający</w:t>
      </w:r>
      <w:r w:rsidRPr="0060230C">
        <w:rPr>
          <w:rFonts w:asciiTheme="minorHAnsi" w:hAnsiTheme="minorHAnsi" w:cstheme="minorHAnsi"/>
          <w:sz w:val="22"/>
          <w:szCs w:val="22"/>
        </w:rPr>
        <w:t xml:space="preserve"> – stwierdza.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30C">
        <w:rPr>
          <w:rFonts w:asciiTheme="minorHAnsi" w:hAnsiTheme="minorHAnsi" w:cstheme="minorHAnsi"/>
          <w:b/>
          <w:sz w:val="22"/>
          <w:szCs w:val="22"/>
        </w:rPr>
        <w:t>Dominujące trendy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Jak zmienił się biznes w technologiach przyrostowych? Jakie są szanse i zagrożenia? Jakie trendy są dominujące? </w:t>
      </w:r>
    </w:p>
    <w:p w:rsidR="006B3314" w:rsidRPr="0060230C" w:rsidRDefault="006B3314" w:rsidP="006B33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F92380">
        <w:rPr>
          <w:rFonts w:asciiTheme="minorHAnsi" w:hAnsiTheme="minorHAnsi" w:cstheme="minorHAnsi"/>
          <w:i/>
          <w:sz w:val="22"/>
          <w:szCs w:val="22"/>
        </w:rPr>
        <w:t>Możliwość optymalizacji kosztów, przyśpieszenia procesów produkcyjnych oraz rosnąca dostępność druku 3</w:t>
      </w:r>
      <w:r>
        <w:rPr>
          <w:rFonts w:asciiTheme="minorHAnsi" w:hAnsiTheme="minorHAnsi" w:cstheme="minorHAnsi"/>
          <w:i/>
          <w:sz w:val="22"/>
          <w:szCs w:val="22"/>
        </w:rPr>
        <w:t xml:space="preserve">D stanowią siłę napędową branży. </w:t>
      </w:r>
      <w:r w:rsidRPr="00F92380">
        <w:rPr>
          <w:rFonts w:asciiTheme="minorHAnsi" w:hAnsiTheme="minorHAnsi" w:cstheme="minorHAnsi"/>
          <w:i/>
          <w:sz w:val="22"/>
          <w:szCs w:val="22"/>
        </w:rPr>
        <w:t xml:space="preserve">Przemysł coraz wyraźniej dostrzega korzyści z zastosowania druku 3D w swojej działalności. To się opłaca. Coraz większy nacisk kładziony jest na aspekty związane z ekologią. Odbiorcy, a co za tym idzie i producenci zwracają baczniejszą uwagę na materiały, których produkcja i późniejszy recykling wiązać się będą z minimalizowaniem negatywnego wpływu na środowisko. Z jednej strony jest to dyktowane zmieniającymi się regulacjami, z drugiej - rosnącą świadomością tego, jak ludzka działalność wywiera wpływ na naszą planetę. Głównym wyzwaniem dla producentów </w:t>
      </w:r>
      <w:proofErr w:type="spellStart"/>
      <w:r w:rsidRPr="00F92380">
        <w:rPr>
          <w:rFonts w:asciiTheme="minorHAnsi" w:hAnsiTheme="minorHAnsi" w:cstheme="minorHAnsi"/>
          <w:i/>
          <w:sz w:val="22"/>
          <w:szCs w:val="22"/>
        </w:rPr>
        <w:t>filamentu</w:t>
      </w:r>
      <w:proofErr w:type="spellEnd"/>
      <w:r w:rsidRPr="00F92380">
        <w:rPr>
          <w:rFonts w:asciiTheme="minorHAnsi" w:hAnsiTheme="minorHAnsi" w:cstheme="minorHAnsi"/>
          <w:i/>
          <w:sz w:val="22"/>
          <w:szCs w:val="22"/>
        </w:rPr>
        <w:t xml:space="preserve"> będzie nadążenie za zmieniającymi się potrzebami rynku. Rosnące oczekiwania przemysłowych użytkowników druku 3D, ale również tych mających z nimi do czynienia wytwórczo na mniejszą skalę oraz hobbystycznie sprawiają, że gama </w:t>
      </w:r>
      <w:proofErr w:type="spellStart"/>
      <w:r w:rsidRPr="00F92380">
        <w:rPr>
          <w:rFonts w:asciiTheme="minorHAnsi" w:hAnsiTheme="minorHAnsi" w:cstheme="minorHAnsi"/>
          <w:i/>
          <w:sz w:val="22"/>
          <w:szCs w:val="22"/>
        </w:rPr>
        <w:t>filamentów</w:t>
      </w:r>
      <w:proofErr w:type="spellEnd"/>
      <w:r w:rsidRPr="00F92380">
        <w:rPr>
          <w:rFonts w:asciiTheme="minorHAnsi" w:hAnsiTheme="minorHAnsi" w:cstheme="minorHAnsi"/>
          <w:i/>
          <w:sz w:val="22"/>
          <w:szCs w:val="22"/>
        </w:rPr>
        <w:t xml:space="preserve"> dostępnych na rynku rozrasta się. Producenci dążą do zaoferowania nie tylko produktów o coraz większej wytrzymałości, ale również takich, które spełniać będą bardzo specjalistyczne i ukierunkowane wymagania</w:t>
      </w:r>
      <w:r w:rsidRPr="0060230C">
        <w:rPr>
          <w:rFonts w:asciiTheme="minorHAnsi" w:hAnsiTheme="minorHAnsi" w:cstheme="minorHAnsi"/>
          <w:sz w:val="22"/>
          <w:szCs w:val="22"/>
        </w:rPr>
        <w:t xml:space="preserve"> – zauważa Jarosław Dolega z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Fiberlogy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Według Pawła Woźniaka z B3D coraz bardziej widoczna jest duża konkurencja w druku 3d oraz przykładanie wagi do ceny a nie jakości. </w:t>
      </w:r>
      <w:r>
        <w:rPr>
          <w:rFonts w:asciiTheme="minorHAnsi" w:hAnsiTheme="minorHAnsi" w:cstheme="minorHAnsi"/>
          <w:sz w:val="22"/>
          <w:szCs w:val="22"/>
        </w:rPr>
        <w:t>Z kolei</w:t>
      </w:r>
      <w:r w:rsidRPr="0060230C">
        <w:rPr>
          <w:rFonts w:asciiTheme="minorHAnsi" w:hAnsiTheme="minorHAnsi" w:cstheme="minorHAnsi"/>
          <w:sz w:val="22"/>
          <w:szCs w:val="22"/>
        </w:rPr>
        <w:t xml:space="preserve"> Michalina Drabik z Omni3D wskazuje na dominujący trend szybkiego rozwoju aplikacji.</w:t>
      </w:r>
      <w:r>
        <w:rPr>
          <w:rFonts w:asciiTheme="minorHAnsi" w:hAnsiTheme="minorHAnsi" w:cstheme="minorHAnsi"/>
          <w:sz w:val="22"/>
          <w:szCs w:val="22"/>
        </w:rPr>
        <w:t xml:space="preserve"> Mateusz Nowakowski z </w:t>
      </w:r>
      <w:proofErr w:type="spellStart"/>
      <w:r>
        <w:rPr>
          <w:rFonts w:asciiTheme="minorHAnsi" w:hAnsiTheme="minorHAnsi" w:cstheme="minorHAnsi"/>
          <w:sz w:val="22"/>
          <w:szCs w:val="22"/>
        </w:rPr>
        <w:t>Ubot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Technology podkreśla, że pandemia miała znaczący wpływ na logistykę i rolę takich technologii jak 3D.</w:t>
      </w:r>
    </w:p>
    <w:p w:rsidR="006B3314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Według </w:t>
      </w:r>
      <w:r>
        <w:rPr>
          <w:rFonts w:asciiTheme="minorHAnsi" w:hAnsiTheme="minorHAnsi" w:cstheme="minorHAnsi"/>
          <w:sz w:val="22"/>
          <w:szCs w:val="22"/>
        </w:rPr>
        <w:t xml:space="preserve">Krzysztofa </w:t>
      </w:r>
      <w:proofErr w:type="spellStart"/>
      <w:r>
        <w:rPr>
          <w:rFonts w:asciiTheme="minorHAnsi" w:hAnsiTheme="minorHAnsi" w:cstheme="minorHAnsi"/>
          <w:sz w:val="22"/>
          <w:szCs w:val="22"/>
        </w:rPr>
        <w:t>Gębarskiego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firmy </w:t>
      </w:r>
      <w:proofErr w:type="spellStart"/>
      <w:r w:rsidRPr="000C382C">
        <w:rPr>
          <w:rFonts w:asciiTheme="minorHAnsi" w:hAnsiTheme="minorHAnsi" w:cstheme="minorHAnsi"/>
          <w:sz w:val="22"/>
          <w:szCs w:val="22"/>
        </w:rPr>
        <w:t>Smarttech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ostatni rok </w:t>
      </w:r>
      <w:r w:rsidRPr="0060230C">
        <w:rPr>
          <w:rFonts w:asciiTheme="minorHAnsi" w:hAnsiTheme="minorHAnsi" w:cstheme="minorHAnsi"/>
          <w:sz w:val="22"/>
          <w:szCs w:val="22"/>
        </w:rPr>
        <w:t>prz</w:t>
      </w:r>
      <w:r>
        <w:rPr>
          <w:rFonts w:asciiTheme="minorHAnsi" w:hAnsiTheme="minorHAnsi" w:cstheme="minorHAnsi"/>
          <w:sz w:val="22"/>
          <w:szCs w:val="22"/>
        </w:rPr>
        <w:t>yspieszył</w:t>
      </w:r>
      <w:r w:rsidRPr="0060230C">
        <w:rPr>
          <w:rFonts w:asciiTheme="minorHAnsi" w:hAnsiTheme="minorHAnsi" w:cstheme="minorHAnsi"/>
          <w:sz w:val="22"/>
          <w:szCs w:val="22"/>
        </w:rPr>
        <w:t xml:space="preserve"> procesy cyfryzacji.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92380">
        <w:rPr>
          <w:rFonts w:asciiTheme="minorHAnsi" w:hAnsiTheme="minorHAnsi" w:cstheme="minorHAnsi"/>
          <w:i/>
          <w:sz w:val="22"/>
          <w:szCs w:val="22"/>
        </w:rPr>
        <w:t>Technologie przyrostowe podobnie jak skanery 3D stały się nieodłącznym elementem wyposażenia zarówno małych biur projektowych jak i dużych fabryk. Przy pomocy technologii skanowania i druku 3D mamy możliwość uzyskania części zamiennej już w kilka godzin</w:t>
      </w:r>
      <w:r w:rsidRPr="0060230C">
        <w:rPr>
          <w:rFonts w:asciiTheme="minorHAnsi" w:hAnsiTheme="minorHAnsi" w:cstheme="minorHAnsi"/>
          <w:sz w:val="22"/>
          <w:szCs w:val="22"/>
        </w:rPr>
        <w:t xml:space="preserve"> – przekonuje.</w:t>
      </w:r>
    </w:p>
    <w:p w:rsidR="006B3314" w:rsidRPr="0060230C" w:rsidRDefault="006B3314" w:rsidP="006B331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Jak podkreśla </w:t>
      </w:r>
      <w:r>
        <w:rPr>
          <w:rFonts w:asciiTheme="minorHAnsi" w:hAnsiTheme="minorHAnsi" w:cstheme="minorHAnsi"/>
          <w:sz w:val="22"/>
          <w:szCs w:val="22"/>
        </w:rPr>
        <w:t xml:space="preserve">Michał Bryda-Przybyszewski z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CadXpert</w:t>
      </w:r>
      <w:proofErr w:type="spellEnd"/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, druk 3D to dość wyjątkowa branża wśród innych przemysłowych metod wytwórczych takich jak obróbka CNC czy formowanie wtryskowe.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Z jednej strony mamy do czynienia z bogatą ofertą niskobudżetowych drukarek 3D. Z drugiej – oferta profesjonalnych maszyn i materiałów staje się coraz bardziej konkurencyjna względem tradycyjnych metod produkcji. W dużej mierze za powodzenie wdrożenia druku 3D w firmie odpowiada właśnie odpowiedni dobór technologii, materiału i systemu do konkretnych potrzeb produkcyjnych. Wydarzenia z ostatnich kilkunastu miesięcy: pandemia, </w:t>
      </w:r>
      <w:proofErr w:type="spellStart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>lockdown</w:t>
      </w:r>
      <w:proofErr w:type="spellEnd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 i zamknięcie granic, ale także blokada Kanału Sueskiego, brak towarów na stanach magazynowych, a ostatnio rosnące </w:t>
      </w:r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lastRenderedPageBreak/>
        <w:t>koszty paliwa – wszystko to może sprawić, że firmy zaczną szukać alternatywnych źródeł dostawy niektórych części. Liczymy na to, że druk 3D będzie właśnie tą alternatywą, bo pozwala wytwarzać elementy lokalnie, a nawet bezpośrednio w zakładzie produkcyjnym. Na początku pandemii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>mogliśmy zaobserwować wyraźny wzrost zainteresowania technologiami przyrostowymi. Zaangażowanie posiadaczy amatorskich urządzeń oraz firm dysponujących farmami drukarek 3D w produkcję przyłbic i środków ochrony osobistej było godne podziwu. Ta w gruncie rzeczy dość dramatyczna sytuacja uwydatniła kolejną zaletę druku 3D, czyli możliwość szybkiego uruchomienia produkcji na potrzeby danej chwili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– dodaje </w:t>
      </w:r>
      <w:r w:rsidRPr="0060230C">
        <w:rPr>
          <w:rFonts w:asciiTheme="minorHAnsi" w:hAnsiTheme="minorHAnsi" w:cstheme="minorHAnsi"/>
          <w:sz w:val="22"/>
          <w:szCs w:val="22"/>
        </w:rPr>
        <w:t xml:space="preserve">Michał Bryda-Przybyszewski.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30C">
        <w:rPr>
          <w:rFonts w:asciiTheme="minorHAnsi" w:hAnsiTheme="minorHAnsi" w:cstheme="minorHAnsi"/>
          <w:b/>
          <w:sz w:val="22"/>
          <w:szCs w:val="22"/>
        </w:rPr>
        <w:t>Co na targach?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Zbliżające się targi 3D Solutions to okazja do przedstawienia światu nie tylko nowości branżowych, </w:t>
      </w:r>
      <w:r>
        <w:rPr>
          <w:rFonts w:asciiTheme="minorHAnsi" w:hAnsiTheme="minorHAnsi" w:cstheme="minorHAnsi"/>
          <w:sz w:val="22"/>
          <w:szCs w:val="22"/>
        </w:rPr>
        <w:t>ale także flagowej oferty, której będzie można „</w:t>
      </w:r>
      <w:r w:rsidRPr="0060230C">
        <w:rPr>
          <w:rFonts w:asciiTheme="minorHAnsi" w:hAnsiTheme="minorHAnsi" w:cstheme="minorHAnsi"/>
          <w:sz w:val="22"/>
          <w:szCs w:val="22"/>
        </w:rPr>
        <w:t>dotknąć”, niekiedy przetestować a przede wszystkim porozmawiać o prezentowanych produktach bezpośrednio z ekspertami firm</w:t>
      </w:r>
      <w:r>
        <w:rPr>
          <w:rFonts w:asciiTheme="minorHAnsi" w:hAnsiTheme="minorHAnsi" w:cstheme="minorHAnsi"/>
          <w:sz w:val="22"/>
          <w:szCs w:val="22"/>
        </w:rPr>
        <w:t xml:space="preserve"> na stoiskach</w:t>
      </w:r>
      <w:r w:rsidRPr="0060230C">
        <w:rPr>
          <w:rFonts w:asciiTheme="minorHAnsi" w:hAnsiTheme="minorHAnsi" w:cstheme="minorHAnsi"/>
          <w:sz w:val="22"/>
          <w:szCs w:val="22"/>
        </w:rPr>
        <w:t>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F92380">
        <w:rPr>
          <w:rFonts w:asciiTheme="minorHAnsi" w:hAnsiTheme="minorHAnsi" w:cstheme="minorHAnsi"/>
          <w:i/>
          <w:sz w:val="22"/>
          <w:szCs w:val="22"/>
        </w:rPr>
        <w:t xml:space="preserve">Zaprezentujemy przemysłową drukarkę </w:t>
      </w:r>
      <w:proofErr w:type="spellStart"/>
      <w:r w:rsidRPr="00F92380">
        <w:rPr>
          <w:rFonts w:asciiTheme="minorHAnsi" w:hAnsiTheme="minorHAnsi" w:cstheme="minorHAnsi"/>
          <w:i/>
          <w:sz w:val="22"/>
          <w:szCs w:val="22"/>
        </w:rPr>
        <w:t>Factory</w:t>
      </w:r>
      <w:proofErr w:type="spellEnd"/>
      <w:r w:rsidRPr="00F92380">
        <w:rPr>
          <w:rFonts w:asciiTheme="minorHAnsi" w:hAnsiTheme="minorHAnsi" w:cstheme="minorHAnsi"/>
          <w:i/>
          <w:sz w:val="22"/>
          <w:szCs w:val="22"/>
        </w:rPr>
        <w:t xml:space="preserve"> 2.0 NET, która przeznaczona jest dla klientów oczekujących wyższego standardu zarządzania procesem druku oraz pracy na wymagających materiałach. W tym roku wprowadziliśmy do sprzedaży także desktopowe drukarki 3D, w tym drukarkę Omni200 CF, którą również pokażemy na targach. Znajdzie ona swoje zastosowanie w firmach, które nie potrzebują dużego pola roboczego, a chcą zachować przemysłową jakość druku z profesjonalnych materiałów</w:t>
      </w:r>
      <w:r w:rsidRPr="0060230C">
        <w:rPr>
          <w:rFonts w:asciiTheme="minorHAnsi" w:hAnsiTheme="minorHAnsi" w:cstheme="minorHAnsi"/>
          <w:sz w:val="22"/>
          <w:szCs w:val="22"/>
        </w:rPr>
        <w:t xml:space="preserve"> – zapowiada Michalina Drabik z </w:t>
      </w:r>
      <w:r w:rsidRPr="00CC4C57">
        <w:rPr>
          <w:rFonts w:asciiTheme="minorHAnsi" w:hAnsiTheme="minorHAnsi" w:cstheme="minorHAnsi"/>
          <w:b/>
          <w:sz w:val="22"/>
          <w:szCs w:val="22"/>
        </w:rPr>
        <w:t>Omni3D</w:t>
      </w:r>
      <w:r w:rsidRPr="006023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Nowości nie zabraknie także na stoisku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Fiberlogy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>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Bieżący rok obfitował w nowości w naszej ofercie. Wprowadziliśmy produkty innowacyjne w skali Europy, jak </w:t>
      </w:r>
      <w:proofErr w:type="spellStart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>filament</w:t>
      </w:r>
      <w:proofErr w:type="spellEnd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 PCTG oraz całkowitą nowość, jaką jest </w:t>
      </w:r>
      <w:proofErr w:type="spellStart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>FiberSatin</w:t>
      </w:r>
      <w:proofErr w:type="spellEnd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U</w:t>
      </w:r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czestnicy będą mogli bliżej poznać nasze propozycje </w:t>
      </w:r>
      <w:proofErr w:type="spellStart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>filamentów</w:t>
      </w:r>
      <w:proofErr w:type="spellEnd"/>
      <w:r w:rsidRPr="00F92380">
        <w:rPr>
          <w:rFonts w:asciiTheme="minorHAnsi" w:eastAsia="Times New Roman" w:hAnsiTheme="minorHAnsi" w:cstheme="minorHAnsi"/>
          <w:i/>
          <w:sz w:val="22"/>
          <w:szCs w:val="22"/>
        </w:rPr>
        <w:t xml:space="preserve"> technicznych – na czele z Nylonem wzmocnionym włóknami węglowymi i włóknami szklanymi </w:t>
      </w:r>
      <w:r w:rsidRPr="0060230C">
        <w:rPr>
          <w:rFonts w:asciiTheme="minorHAnsi" w:eastAsia="Times New Roman" w:hAnsiTheme="minorHAnsi" w:cstheme="minorHAnsi"/>
          <w:sz w:val="22"/>
          <w:szCs w:val="22"/>
        </w:rPr>
        <w:t xml:space="preserve">– zdradza </w:t>
      </w:r>
      <w:r w:rsidRPr="0060230C">
        <w:rPr>
          <w:rFonts w:asciiTheme="minorHAnsi" w:hAnsiTheme="minorHAnsi" w:cstheme="minorHAnsi"/>
          <w:sz w:val="22"/>
          <w:szCs w:val="22"/>
        </w:rPr>
        <w:t xml:space="preserve">Jarosław Dolega z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Fiberlogy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>.</w:t>
      </w:r>
    </w:p>
    <w:p w:rsidR="006B3314" w:rsidRPr="00414CF7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>Hasło firmy B3D to:</w:t>
      </w:r>
      <w:r w:rsidRPr="0060230C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3D3C">
        <w:rPr>
          <w:rStyle w:val="apple-converted-space"/>
          <w:rFonts w:asciiTheme="minorHAnsi" w:hAnsiTheme="minorHAnsi" w:cstheme="minorHAnsi"/>
          <w:i/>
          <w:sz w:val="22"/>
          <w:szCs w:val="22"/>
        </w:rPr>
        <w:t>Inżynierujemy</w:t>
      </w:r>
      <w:proofErr w:type="spellEnd"/>
      <w:r w:rsidRPr="00703D3C">
        <w:rPr>
          <w:rStyle w:val="apple-converted-space"/>
          <w:rFonts w:asciiTheme="minorHAnsi" w:hAnsiTheme="minorHAnsi" w:cstheme="minorHAnsi"/>
          <w:i/>
          <w:sz w:val="22"/>
          <w:szCs w:val="22"/>
        </w:rPr>
        <w:t xml:space="preserve"> odwrotnie</w:t>
      </w:r>
      <w:r w:rsidRPr="0060230C">
        <w:rPr>
          <w:rStyle w:val="apple-converted-space"/>
          <w:rFonts w:asciiTheme="minorHAnsi" w:hAnsiTheme="minorHAnsi" w:cstheme="minorHAnsi"/>
          <w:sz w:val="22"/>
          <w:szCs w:val="22"/>
        </w:rPr>
        <w:t xml:space="preserve">. Odnosi się do czwartej rewolucji </w:t>
      </w:r>
      <w:r>
        <w:rPr>
          <w:rStyle w:val="apple-converted-space"/>
          <w:rFonts w:asciiTheme="minorHAnsi" w:hAnsiTheme="minorHAnsi" w:cstheme="minorHAnsi"/>
          <w:sz w:val="22"/>
          <w:szCs w:val="22"/>
        </w:rPr>
        <w:t>przemysłowej oraz  oferty firmy</w:t>
      </w:r>
      <w:r w:rsidRPr="0060230C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jaką jest p</w:t>
      </w:r>
      <w:r w:rsidRPr="0060230C">
        <w:rPr>
          <w:rFonts w:asciiTheme="minorHAnsi" w:hAnsiTheme="minorHAnsi" w:cstheme="minorHAnsi"/>
          <w:sz w:val="22"/>
          <w:szCs w:val="22"/>
        </w:rPr>
        <w:t xml:space="preserve">ełne spektrum usług w skanowaniu </w:t>
      </w:r>
      <w:r w:rsidRPr="000C382C">
        <w:rPr>
          <w:rFonts w:asciiTheme="minorHAnsi" w:hAnsiTheme="minorHAnsi" w:cstheme="minorHAnsi"/>
          <w:sz w:val="22"/>
          <w:szCs w:val="22"/>
        </w:rPr>
        <w:t>3D</w:t>
      </w:r>
      <w:r w:rsidRPr="0060230C">
        <w:rPr>
          <w:rFonts w:asciiTheme="minorHAnsi" w:hAnsiTheme="minorHAnsi" w:cstheme="minorHAnsi"/>
          <w:sz w:val="22"/>
          <w:szCs w:val="22"/>
        </w:rPr>
        <w:t xml:space="preserve"> i inżynierii </w:t>
      </w:r>
      <w:r w:rsidRPr="00414CF7">
        <w:rPr>
          <w:rFonts w:asciiTheme="minorHAnsi" w:hAnsiTheme="minorHAnsi" w:cstheme="minorHAnsi"/>
          <w:sz w:val="22"/>
          <w:szCs w:val="22"/>
        </w:rPr>
        <w:t>odwrotnej.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 xml:space="preserve">Zaczęliśmy specjalizować się w skanowaniu laserowym obiektów przemysłowych, hal magazynowych i produkcyjnych pod inwentaryzację lub do tworzenia dokumentacji powykonawczych. Dodatkowo </w:t>
      </w:r>
      <w:proofErr w:type="spellStart"/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>zdigitalizowane</w:t>
      </w:r>
      <w:proofErr w:type="spellEnd"/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 xml:space="preserve"> obiekty służą jako baza do powstania cyfrowych bliźniaków. Dostrzegamy ogromny potencjał w skanowaniu i inżynierii odwrotnej</w:t>
      </w:r>
      <w:r>
        <w:rPr>
          <w:rStyle w:val="apple-converted-space"/>
          <w:rFonts w:asciiTheme="minorHAnsi" w:hAnsiTheme="minorHAnsi" w:cstheme="minorHAnsi"/>
          <w:i/>
          <w:sz w:val="22"/>
          <w:szCs w:val="22"/>
        </w:rPr>
        <w:t>,</w:t>
      </w:r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 xml:space="preserve"> właśnie w kierunku pełniejszego wykorzystania ich we wdrażaniu idei przemysłu 4.0. Na targach zaprezentujemy także technologie poprawiające bezpieczeństwo w halach magazynowych i produkcyjnych. Będziemy na styku wszystkich trzech imprez: ITM, </w:t>
      </w:r>
      <w:proofErr w:type="spellStart"/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>Modernlog</w:t>
      </w:r>
      <w:proofErr w:type="spellEnd"/>
      <w:r w:rsidRPr="004D7548">
        <w:rPr>
          <w:rStyle w:val="apple-converted-space"/>
          <w:rFonts w:asciiTheme="minorHAnsi" w:hAnsiTheme="minorHAnsi" w:cstheme="minorHAnsi"/>
          <w:i/>
          <w:sz w:val="22"/>
          <w:szCs w:val="22"/>
        </w:rPr>
        <w:t>, 3D Solutions. Dla każdej z nich mamy coś ciekawego do zaproponowania</w:t>
      </w:r>
      <w:r w:rsidRPr="0060230C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– przekonuje </w:t>
      </w:r>
      <w:r w:rsidRPr="0060230C">
        <w:rPr>
          <w:rFonts w:asciiTheme="minorHAnsi" w:hAnsiTheme="minorHAnsi" w:cstheme="minorHAnsi"/>
          <w:sz w:val="22"/>
          <w:szCs w:val="22"/>
        </w:rPr>
        <w:t xml:space="preserve">Paweł Woźniak z B3D.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30C">
        <w:rPr>
          <w:rFonts w:asciiTheme="minorHAnsi" w:hAnsiTheme="minorHAnsi" w:cstheme="minorHAnsi"/>
          <w:bCs/>
          <w:sz w:val="22"/>
          <w:szCs w:val="22"/>
        </w:rPr>
        <w:t xml:space="preserve">Na stoisku firmy UBOT Technology będzie można zobaczyć nową drukarkę z linii biznesowej S320. 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230C">
        <w:rPr>
          <w:rFonts w:asciiTheme="minorHAnsi" w:hAnsiTheme="minorHAnsi" w:cstheme="minorHAnsi"/>
          <w:bCs/>
          <w:sz w:val="22"/>
          <w:szCs w:val="22"/>
        </w:rPr>
        <w:t>-</w:t>
      </w:r>
      <w:r w:rsidRPr="00414CF7">
        <w:rPr>
          <w:rFonts w:asciiTheme="minorHAnsi" w:hAnsiTheme="minorHAnsi" w:cstheme="minorHAnsi"/>
          <w:bCs/>
          <w:i/>
          <w:sz w:val="22"/>
          <w:szCs w:val="22"/>
        </w:rPr>
        <w:t xml:space="preserve">To znakomity produkt o dość dużym polu roboczym w swojej klasie, a także o znakomitych parametrach technicznych. Na targach opowiemy o innowacjach jakie wprowadziliśmy do naszych drukarek z linii przemysłowej </w:t>
      </w:r>
      <w:r w:rsidRPr="0060230C">
        <w:rPr>
          <w:rFonts w:asciiTheme="minorHAnsi" w:hAnsiTheme="minorHAnsi" w:cstheme="minorHAnsi"/>
          <w:bCs/>
          <w:sz w:val="22"/>
          <w:szCs w:val="22"/>
        </w:rPr>
        <w:t>– mówi Mateusz Nowakowski.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>Od ostatniej edycji targów 3D Solutions</w:t>
      </w:r>
      <w:r>
        <w:rPr>
          <w:rFonts w:asciiTheme="minorHAnsi" w:hAnsiTheme="minorHAnsi" w:cstheme="minorHAnsi"/>
          <w:sz w:val="22"/>
          <w:szCs w:val="22"/>
        </w:rPr>
        <w:t xml:space="preserve"> swoją ofertę poszerzyła także firma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CadXpert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 w:rsidRPr="00B23247">
        <w:rPr>
          <w:rFonts w:asciiTheme="minorHAnsi" w:hAnsiTheme="minorHAnsi" w:cstheme="minorHAnsi"/>
          <w:i/>
          <w:sz w:val="22"/>
          <w:szCs w:val="22"/>
        </w:rPr>
        <w:t xml:space="preserve">Jedną z nowości jest drukarka 3D w technologii SLS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Formlabs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Fuse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1, którą producent zapowiadał już od kilku lat. </w:t>
      </w:r>
      <w:r>
        <w:rPr>
          <w:rFonts w:asciiTheme="minorHAnsi" w:hAnsiTheme="minorHAnsi" w:cstheme="minorHAnsi"/>
          <w:i/>
          <w:sz w:val="22"/>
          <w:szCs w:val="22"/>
        </w:rPr>
        <w:t>W</w:t>
      </w:r>
      <w:r w:rsidRPr="00B23247">
        <w:rPr>
          <w:rFonts w:asciiTheme="minorHAnsi" w:hAnsiTheme="minorHAnsi" w:cstheme="minorHAnsi"/>
          <w:i/>
          <w:sz w:val="22"/>
          <w:szCs w:val="22"/>
        </w:rPr>
        <w:t xml:space="preserve">ykonaliśmy już wiele udanych wydruków dla naszych klientów i możemy śmiało powiedzieć, że warto było czekać. Na targach postaramy się zaprezentować samą drukarkę 3D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Fuse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1 oraz przybliżyć sposób działania stacji do separacji proszku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Fuse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Sift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, która zmienia podejście do technologii druku 3D z proszków poliamidowych i znacząco ułatwia ten proces. </w:t>
      </w:r>
      <w:r>
        <w:rPr>
          <w:rFonts w:asciiTheme="minorHAnsi" w:hAnsiTheme="minorHAnsi" w:cstheme="minorHAnsi"/>
          <w:i/>
          <w:sz w:val="22"/>
          <w:szCs w:val="22"/>
        </w:rPr>
        <w:t xml:space="preserve">Pokażemy </w:t>
      </w:r>
      <w:r w:rsidRPr="00B23247">
        <w:rPr>
          <w:rFonts w:asciiTheme="minorHAnsi" w:hAnsiTheme="minorHAnsi" w:cstheme="minorHAnsi"/>
          <w:i/>
          <w:sz w:val="22"/>
          <w:szCs w:val="22"/>
        </w:rPr>
        <w:t xml:space="preserve">także wielkoformatową drukarkę 3D w technologii SLA –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Formlabs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Form 3L</w:t>
      </w:r>
      <w:r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B23247">
        <w:rPr>
          <w:rFonts w:asciiTheme="minorHAnsi" w:hAnsiTheme="minorHAnsi" w:cstheme="minorHAnsi"/>
          <w:i/>
          <w:sz w:val="22"/>
          <w:szCs w:val="22"/>
        </w:rPr>
        <w:t xml:space="preserve">w technologii FDM: drukarkę 3D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MakerBot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METHOD X oraz przemysłową drukarkę 3D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Stratasys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F370. Niezmiennie na targi zabieramy również skanery 3D. </w:t>
      </w:r>
      <w:r w:rsidRPr="00B23247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Zaprezentujemy flagowy produkt marki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Shining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3D, czyli wielofunkcyjne skanery z serii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EinScan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. Warto będzie zwrócić uwagę na skaner 3D przeznaczony do bardzo precyzyjnego pomiaru –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AutoScan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23247">
        <w:rPr>
          <w:rFonts w:asciiTheme="minorHAnsi" w:hAnsiTheme="minorHAnsi" w:cstheme="minorHAnsi"/>
          <w:i/>
          <w:sz w:val="22"/>
          <w:szCs w:val="22"/>
        </w:rPr>
        <w:t>Inspec</w:t>
      </w:r>
      <w:proofErr w:type="spellEnd"/>
      <w:r w:rsidRPr="00B23247">
        <w:rPr>
          <w:rFonts w:asciiTheme="minorHAnsi" w:hAnsiTheme="minorHAnsi" w:cstheme="minorHAnsi"/>
          <w:i/>
          <w:sz w:val="22"/>
          <w:szCs w:val="22"/>
        </w:rPr>
        <w:t>, którego dokładność wynosi 0,01 mm. Naszą ofertę na targach dopełni oprogramowanie do symulacji procesów technologicznych i produkcyjnych z oferty VPI Polska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0230C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przybliża targowe plany </w:t>
      </w:r>
      <w:proofErr w:type="spellStart"/>
      <w:r w:rsidRPr="0060230C">
        <w:rPr>
          <w:rFonts w:asciiTheme="minorHAnsi" w:hAnsiTheme="minorHAnsi" w:cstheme="minorHAnsi"/>
          <w:sz w:val="22"/>
          <w:szCs w:val="22"/>
        </w:rPr>
        <w:t>CadXpert</w:t>
      </w:r>
      <w:proofErr w:type="spellEnd"/>
      <w:r w:rsidRPr="006023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Michał Bryda-Przybyszewski.</w:t>
      </w:r>
    </w:p>
    <w:p w:rsidR="006B3314" w:rsidRPr="0060230C" w:rsidRDefault="006B3314" w:rsidP="006B3314">
      <w:pPr>
        <w:jc w:val="both"/>
        <w:rPr>
          <w:rFonts w:asciiTheme="minorHAnsi" w:hAnsiTheme="minorHAnsi" w:cstheme="minorHAnsi"/>
          <w:sz w:val="22"/>
          <w:szCs w:val="22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Sporo nowości szykuje także </w:t>
      </w:r>
      <w:proofErr w:type="spellStart"/>
      <w:r w:rsidRPr="000C382C">
        <w:rPr>
          <w:rFonts w:asciiTheme="minorHAnsi" w:hAnsiTheme="minorHAnsi" w:cstheme="minorHAnsi"/>
          <w:sz w:val="22"/>
          <w:szCs w:val="22"/>
        </w:rPr>
        <w:t>Smarttech</w:t>
      </w:r>
      <w:proofErr w:type="spellEnd"/>
      <w:r w:rsidRPr="000C382C">
        <w:rPr>
          <w:rFonts w:asciiTheme="minorHAnsi" w:hAnsiTheme="minorHAnsi" w:cstheme="minorHAnsi"/>
          <w:sz w:val="22"/>
          <w:szCs w:val="22"/>
        </w:rPr>
        <w:t>.</w:t>
      </w:r>
      <w:r w:rsidRPr="0060230C">
        <w:rPr>
          <w:rFonts w:asciiTheme="minorHAnsi" w:hAnsiTheme="minorHAnsi" w:cstheme="minorHAnsi"/>
          <w:sz w:val="22"/>
          <w:szCs w:val="22"/>
        </w:rPr>
        <w:t xml:space="preserve"> - </w:t>
      </w:r>
      <w:r w:rsidRPr="00063D67">
        <w:rPr>
          <w:rFonts w:asciiTheme="minorHAnsi" w:hAnsiTheme="minorHAnsi" w:cstheme="minorHAnsi"/>
          <w:i/>
          <w:sz w:val="22"/>
          <w:szCs w:val="22"/>
        </w:rPr>
        <w:t xml:space="preserve">Pokażemy aż trzy rozwiązania wprowadzone do sprzedaży. </w:t>
      </w:r>
      <w:r>
        <w:rPr>
          <w:rFonts w:asciiTheme="minorHAnsi" w:hAnsiTheme="minorHAnsi" w:cstheme="minorHAnsi"/>
          <w:i/>
          <w:sz w:val="22"/>
          <w:szCs w:val="22"/>
        </w:rPr>
        <w:t>Z</w:t>
      </w:r>
      <w:r w:rsidRPr="00063D67">
        <w:rPr>
          <w:rFonts w:asciiTheme="minorHAnsi" w:hAnsiTheme="minorHAnsi" w:cstheme="minorHAnsi"/>
          <w:i/>
          <w:sz w:val="22"/>
          <w:szCs w:val="22"/>
        </w:rPr>
        <w:t xml:space="preserve">apraszamy na oficjalną polską premierę skanera 3D MICRON3D </w:t>
      </w:r>
      <w:proofErr w:type="spellStart"/>
      <w:r w:rsidRPr="00063D67">
        <w:rPr>
          <w:rFonts w:asciiTheme="minorHAnsi" w:hAnsiTheme="minorHAnsi" w:cstheme="minorHAnsi"/>
          <w:i/>
          <w:sz w:val="22"/>
          <w:szCs w:val="22"/>
        </w:rPr>
        <w:t>green</w:t>
      </w:r>
      <w:proofErr w:type="spellEnd"/>
      <w:r w:rsidRPr="00063D67">
        <w:rPr>
          <w:rFonts w:asciiTheme="minorHAnsi" w:hAnsiTheme="minorHAnsi" w:cstheme="minorHAnsi"/>
          <w:i/>
          <w:sz w:val="22"/>
          <w:szCs w:val="22"/>
        </w:rPr>
        <w:t xml:space="preserve"> stereo 20 </w:t>
      </w:r>
      <w:proofErr w:type="spellStart"/>
      <w:r w:rsidRPr="00063D67">
        <w:rPr>
          <w:rFonts w:asciiTheme="minorHAnsi" w:hAnsiTheme="minorHAnsi" w:cstheme="minorHAnsi"/>
          <w:i/>
          <w:sz w:val="22"/>
          <w:szCs w:val="22"/>
        </w:rPr>
        <w:t>MPix</w:t>
      </w:r>
      <w:proofErr w:type="spellEnd"/>
      <w:r w:rsidRPr="00063D67">
        <w:rPr>
          <w:rFonts w:asciiTheme="minorHAnsi" w:hAnsiTheme="minorHAnsi" w:cstheme="minorHAnsi"/>
          <w:i/>
          <w:sz w:val="22"/>
          <w:szCs w:val="22"/>
        </w:rPr>
        <w:t>. Jest to rozwiązanie dedykowane dla przemysłu o najwyższej rozdzielczości na rynku, co pozwala uchwycić nawet najdrobniejsze szczegóły skanowanych obiektów podczas jednego skanu nawet przy dużych obiektach.</w:t>
      </w:r>
      <w:r w:rsidRPr="00063D67">
        <w:rPr>
          <w:rFonts w:asciiTheme="minorHAnsi" w:hAnsiTheme="minorHAnsi" w:cstheme="minorHAnsi"/>
          <w:b/>
          <w:bCs/>
          <w:i/>
          <w:color w:val="747474"/>
          <w:sz w:val="22"/>
          <w:szCs w:val="22"/>
          <w:shd w:val="clear" w:color="auto" w:fill="FFFFFF"/>
        </w:rPr>
        <w:t> </w:t>
      </w:r>
      <w:r w:rsidRPr="00063D67">
        <w:rPr>
          <w:rFonts w:asciiTheme="minorHAnsi" w:hAnsiTheme="minorHAnsi" w:cstheme="minorHAnsi"/>
          <w:i/>
          <w:sz w:val="22"/>
          <w:szCs w:val="22"/>
        </w:rPr>
        <w:t>Dokładność na poziomie 17 mikronów i wytrzymałość skanerów potwierdziły badania terenowe i zaawansowane testy pomiarowe przeprowadzone przez naszych ekspertów oraz jednostki niezależne. Obudowa i konstrukcja nośna skanera powstały z nowoczesnego i wytrzymałego włókna węglowego odpornego na wahania temperatur otoczenia, specjalne rozwiązania zastosowane wewnątrz skanera tłumią drgania a wnętrze zabezpieczone zostało łatwym do wyczyszczenia, wymiennym filtrem pyłoszczelnym</w:t>
      </w:r>
      <w:r>
        <w:rPr>
          <w:rFonts w:asciiTheme="minorHAnsi" w:hAnsiTheme="minorHAnsi" w:cstheme="minorHAnsi"/>
          <w:sz w:val="22"/>
          <w:szCs w:val="22"/>
        </w:rPr>
        <w:t xml:space="preserve"> – wylicza zalety nowego urządzenia Krzysztof </w:t>
      </w:r>
      <w:proofErr w:type="spellStart"/>
      <w:r>
        <w:rPr>
          <w:rFonts w:asciiTheme="minorHAnsi" w:hAnsiTheme="minorHAnsi" w:cstheme="minorHAnsi"/>
          <w:sz w:val="22"/>
          <w:szCs w:val="22"/>
        </w:rPr>
        <w:t>Gębarski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firmy </w:t>
      </w:r>
      <w:proofErr w:type="spellStart"/>
      <w:r w:rsidRPr="000C382C">
        <w:rPr>
          <w:rFonts w:asciiTheme="minorHAnsi" w:hAnsiTheme="minorHAnsi" w:cstheme="minorHAnsi"/>
          <w:sz w:val="22"/>
          <w:szCs w:val="22"/>
        </w:rPr>
        <w:t>Smarttech</w:t>
      </w:r>
      <w:proofErr w:type="spellEnd"/>
      <w:r w:rsidRPr="000C382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3314" w:rsidRDefault="006B3314" w:rsidP="006B3314">
      <w:p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60230C">
        <w:rPr>
          <w:rFonts w:asciiTheme="minorHAnsi" w:hAnsiTheme="minorHAnsi" w:cstheme="minorHAnsi"/>
          <w:sz w:val="22"/>
          <w:szCs w:val="22"/>
        </w:rPr>
        <w:t xml:space="preserve">Targi 3D Solutions wraz z targami ITM INDUSTRY EUROPE otworzą sezon spotkań dla przemysłu. W tym samym czasie (31.08-3.09.2021) na terenie Międzynarodowych Tragów Poznańskich odbędą się także </w:t>
      </w:r>
      <w:r w:rsidRPr="00B23247">
        <w:rPr>
          <w:rStyle w:val="Pogrubienie"/>
          <w:rFonts w:asciiTheme="minorHAnsi" w:hAnsiTheme="minorHAnsi" w:cstheme="minorHAnsi"/>
          <w:sz w:val="22"/>
          <w:szCs w:val="22"/>
        </w:rPr>
        <w:t xml:space="preserve">Targi Logistyki, Magazynowania i Transportu </w:t>
      </w:r>
      <w:proofErr w:type="spellStart"/>
      <w:r w:rsidRPr="00B23247">
        <w:rPr>
          <w:rStyle w:val="Pogrubienie"/>
          <w:rFonts w:asciiTheme="minorHAnsi" w:hAnsiTheme="minorHAnsi" w:cstheme="minorHAnsi"/>
          <w:sz w:val="22"/>
          <w:szCs w:val="22"/>
        </w:rPr>
        <w:t>Modernlog</w:t>
      </w:r>
      <w:proofErr w:type="spellEnd"/>
      <w:r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</w:t>
      </w:r>
      <w:r w:rsidRPr="00B23247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B23247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Subcontracting</w:t>
      </w:r>
      <w:proofErr w:type="spellEnd"/>
      <w:r w:rsidRPr="00B23247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oraz </w:t>
      </w:r>
      <w:r w:rsidRPr="00B23247">
        <w:rPr>
          <w:rStyle w:val="Pogrubienie"/>
          <w:rFonts w:asciiTheme="minorHAnsi" w:hAnsiTheme="minorHAnsi" w:cstheme="minorHAnsi"/>
          <w:sz w:val="22"/>
          <w:szCs w:val="22"/>
        </w:rPr>
        <w:t xml:space="preserve">Forum Odlewnicze </w:t>
      </w:r>
      <w:proofErr w:type="spellStart"/>
      <w:r w:rsidRPr="00B23247">
        <w:rPr>
          <w:rStyle w:val="Pogrubienie"/>
          <w:rFonts w:asciiTheme="minorHAnsi" w:hAnsiTheme="minorHAnsi" w:cstheme="minorHAnsi"/>
          <w:sz w:val="22"/>
          <w:szCs w:val="22"/>
        </w:rPr>
        <w:t>Focast</w:t>
      </w:r>
      <w:proofErr w:type="spellEnd"/>
      <w:r w:rsidRPr="00B23247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64702B" w:rsidRPr="00ED7563" w:rsidRDefault="0064702B" w:rsidP="006470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702B" w:rsidRPr="00ED7563" w:rsidRDefault="0064702B" w:rsidP="0064702B">
      <w:pPr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ED7563">
        <w:rPr>
          <w:rFonts w:asciiTheme="minorHAnsi" w:hAnsiTheme="minorHAnsi" w:cstheme="minorHAnsi"/>
          <w:sz w:val="22"/>
          <w:szCs w:val="22"/>
        </w:rPr>
        <w:t>Więcej na:</w:t>
      </w:r>
      <w:r w:rsidR="006B33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B3314" w:rsidRPr="0069599C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https://www.3dsolutions.mtp.pl</w:t>
        </w:r>
      </w:hyperlink>
    </w:p>
    <w:p w:rsidR="0064702B" w:rsidRDefault="0064702B" w:rsidP="0064702B">
      <w:pPr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 xml:space="preserve">Facebook: </w:t>
      </w:r>
      <w:hyperlink r:id="rId10" w:history="1">
        <w:r w:rsidR="00BB2449" w:rsidRPr="00F9728F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https://www.facebook.com/ITMEurope/posts/1241588039623744</w:t>
        </w:r>
      </w:hyperlink>
    </w:p>
    <w:p w:rsidR="0064702B" w:rsidRDefault="0064702B" w:rsidP="0064702B">
      <w:pPr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>LINKEDin:</w:t>
      </w:r>
      <w:r w:rsidR="00BB2449" w:rsidRPr="00BB2449">
        <w:rPr>
          <w:rFonts w:asciiTheme="minorHAnsi" w:hAnsiTheme="minorHAnsi" w:cstheme="minorHAnsi"/>
          <w:sz w:val="22"/>
          <w:szCs w:val="22"/>
        </w:rPr>
        <w:t>https://www.linkedin.com/posts/itmeurope_innovation-iot-3ddesign-activity-6828671686510993408-BuBQ/</w:t>
      </w:r>
    </w:p>
    <w:p w:rsidR="00BB2449" w:rsidRPr="00BB2449" w:rsidRDefault="00BB2449" w:rsidP="00BB2449">
      <w:pPr>
        <w:pStyle w:val="GrupaMTP"/>
      </w:pPr>
    </w:p>
    <w:p w:rsidR="00BB2449" w:rsidRPr="00BB2449" w:rsidRDefault="00BB2449" w:rsidP="00BB2449">
      <w:pPr>
        <w:pStyle w:val="GrupaMTP"/>
      </w:pPr>
    </w:p>
    <w:p w:rsidR="00BB2449" w:rsidRPr="00BB2449" w:rsidRDefault="00BB2449" w:rsidP="00BB2449">
      <w:pPr>
        <w:pStyle w:val="GrupaMTP"/>
      </w:pPr>
    </w:p>
    <w:p w:rsidR="0064702B" w:rsidRPr="00ED7563" w:rsidRDefault="0064702B" w:rsidP="0064702B">
      <w:pPr>
        <w:rPr>
          <w:rFonts w:asciiTheme="minorHAnsi" w:hAnsiTheme="minorHAnsi" w:cstheme="minorHAnsi"/>
          <w:sz w:val="22"/>
          <w:szCs w:val="22"/>
        </w:rPr>
      </w:pPr>
    </w:p>
    <w:p w:rsidR="0064702B" w:rsidRPr="00ED7563" w:rsidRDefault="0064702B" w:rsidP="0064702B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ED756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64702B" w:rsidRPr="00ED7563" w:rsidRDefault="0064702B" w:rsidP="006470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>Ewa Gosiewska</w:t>
      </w:r>
    </w:p>
    <w:p w:rsidR="0064702B" w:rsidRPr="00ED7563" w:rsidRDefault="0064702B" w:rsidP="006470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D7563">
        <w:rPr>
          <w:rFonts w:asciiTheme="minorHAnsi" w:hAnsiTheme="minorHAnsi" w:cstheme="minorHAnsi"/>
          <w:sz w:val="22"/>
          <w:szCs w:val="22"/>
        </w:rPr>
        <w:t xml:space="preserve">PR Manager </w:t>
      </w:r>
    </w:p>
    <w:p w:rsidR="0064702B" w:rsidRPr="00ED7563" w:rsidRDefault="00BB2449" w:rsidP="006470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64702B" w:rsidRPr="00ED7563">
          <w:rPr>
            <w:rStyle w:val="Hipercze"/>
            <w:rFonts w:asciiTheme="minorHAnsi" w:hAnsiTheme="minorHAnsi" w:cstheme="minorHAnsi"/>
            <w:sz w:val="22"/>
            <w:szCs w:val="22"/>
          </w:rPr>
          <w:t>ewa.gosiewska@grupamtp.pl</w:t>
        </w:r>
      </w:hyperlink>
    </w:p>
    <w:p w:rsidR="0064702B" w:rsidRPr="00ED7563" w:rsidRDefault="0064702B" w:rsidP="0064702B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ED7563">
        <w:rPr>
          <w:rFonts w:asciiTheme="minorHAnsi" w:hAnsiTheme="minorHAnsi" w:cstheme="minorHAnsi"/>
          <w:sz w:val="22"/>
          <w:szCs w:val="22"/>
          <w:lang w:eastAsia="pl-PL"/>
        </w:rPr>
        <w:t>tel. +48 61 869 23 35, kom: +48 539 777 553</w:t>
      </w:r>
    </w:p>
    <w:p w:rsidR="0085674A" w:rsidRPr="00ED7563" w:rsidRDefault="0085674A" w:rsidP="000E16C9">
      <w:pPr>
        <w:pStyle w:val="GrupaMTP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5674A" w:rsidRPr="00ED7563" w:rsidSect="00073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C9" w:rsidRDefault="000E16C9" w:rsidP="00073F02">
      <w:r>
        <w:separator/>
      </w:r>
    </w:p>
  </w:endnote>
  <w:endnote w:type="continuationSeparator" w:id="0">
    <w:p w:rsidR="000E16C9" w:rsidRDefault="000E16C9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C9" w:rsidRDefault="000E16C9" w:rsidP="00073F02">
      <w:r>
        <w:separator/>
      </w:r>
    </w:p>
  </w:footnote>
  <w:footnote w:type="continuationSeparator" w:id="0">
    <w:p w:rsidR="000E16C9" w:rsidRDefault="000E16C9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4702B"/>
    <w:rsid w:val="006B3314"/>
    <w:rsid w:val="00751F0D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A34995"/>
    <w:rsid w:val="00B02D9D"/>
    <w:rsid w:val="00B72503"/>
    <w:rsid w:val="00B731E5"/>
    <w:rsid w:val="00BB2449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uiPriority w:val="99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4702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4702B"/>
    <w:rPr>
      <w:i/>
      <w:iCs/>
    </w:rPr>
  </w:style>
  <w:style w:type="character" w:customStyle="1" w:styleId="apple-converted-space">
    <w:name w:val="apple-converted-space"/>
    <w:basedOn w:val="Domylnaczcionkaakapitu"/>
    <w:rsid w:val="006B3314"/>
  </w:style>
  <w:style w:type="character" w:styleId="Pogrubienie">
    <w:name w:val="Strong"/>
    <w:basedOn w:val="Domylnaczcionkaakapitu"/>
    <w:uiPriority w:val="22"/>
    <w:qFormat/>
    <w:rsid w:val="006B3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uiPriority w:val="99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4702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4702B"/>
    <w:rPr>
      <w:i/>
      <w:iCs/>
    </w:rPr>
  </w:style>
  <w:style w:type="character" w:customStyle="1" w:styleId="apple-converted-space">
    <w:name w:val="apple-converted-space"/>
    <w:basedOn w:val="Domylnaczcionkaakapitu"/>
    <w:rsid w:val="006B3314"/>
  </w:style>
  <w:style w:type="character" w:styleId="Pogrubienie">
    <w:name w:val="Strong"/>
    <w:basedOn w:val="Domylnaczcionkaakapitu"/>
    <w:uiPriority w:val="22"/>
    <w:qFormat/>
    <w:rsid w:val="006B3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gosiewska@grupamt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ITMEurope/posts/124158803962374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3dsolutions.mtp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550BC7-CE01-4197-8987-DD2E1ECC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1913</Words>
  <Characters>11478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3</cp:revision>
  <cp:lastPrinted>2020-08-18T11:48:00Z</cp:lastPrinted>
  <dcterms:created xsi:type="dcterms:W3CDTF">2021-08-04T11:52:00Z</dcterms:created>
  <dcterms:modified xsi:type="dcterms:W3CDTF">2021-08-04T13:32:00Z</dcterms:modified>
</cp:coreProperties>
</file>